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F5" w:rsidRDefault="00612EF5" w:rsidP="00612EF5">
      <w:pPr>
        <w:jc w:val="right"/>
        <w:rPr>
          <w:rFonts w:ascii="Times New Roman" w:hAnsi="Times New Roman" w:cs="Times New Roman"/>
          <w:sz w:val="24"/>
          <w:szCs w:val="24"/>
        </w:rPr>
      </w:pPr>
      <w:r>
        <w:rPr>
          <w:rFonts w:ascii="Times New Roman" w:hAnsi="Times New Roman" w:cs="Times New Roman"/>
          <w:sz w:val="24"/>
          <w:szCs w:val="24"/>
        </w:rPr>
        <w:t>Утверждаю.</w:t>
      </w:r>
    </w:p>
    <w:p w:rsidR="00612EF5" w:rsidRDefault="00612EF5" w:rsidP="00612EF5">
      <w:pPr>
        <w:jc w:val="right"/>
        <w:rPr>
          <w:rFonts w:ascii="Times New Roman" w:hAnsi="Times New Roman" w:cs="Times New Roman"/>
          <w:sz w:val="24"/>
          <w:szCs w:val="24"/>
        </w:rPr>
      </w:pPr>
      <w:r>
        <w:rPr>
          <w:rFonts w:ascii="Times New Roman" w:hAnsi="Times New Roman" w:cs="Times New Roman"/>
          <w:sz w:val="24"/>
          <w:szCs w:val="24"/>
        </w:rPr>
        <w:t>Директор МБОУ «СОШ с. Нарасун»</w:t>
      </w:r>
    </w:p>
    <w:p w:rsidR="00612EF5" w:rsidRDefault="00612EF5" w:rsidP="00612EF5">
      <w:pPr>
        <w:jc w:val="right"/>
        <w:rPr>
          <w:rFonts w:ascii="Times New Roman" w:hAnsi="Times New Roman" w:cs="Times New Roman"/>
          <w:sz w:val="24"/>
          <w:szCs w:val="24"/>
        </w:rPr>
      </w:pPr>
      <w:r>
        <w:rPr>
          <w:rFonts w:ascii="Times New Roman" w:hAnsi="Times New Roman" w:cs="Times New Roman"/>
          <w:sz w:val="24"/>
          <w:szCs w:val="24"/>
        </w:rPr>
        <w:t xml:space="preserve">___________ /М.М.Ж. </w:t>
      </w:r>
      <w:proofErr w:type="spellStart"/>
      <w:r>
        <w:rPr>
          <w:rFonts w:ascii="Times New Roman" w:hAnsi="Times New Roman" w:cs="Times New Roman"/>
          <w:sz w:val="24"/>
          <w:szCs w:val="24"/>
        </w:rPr>
        <w:t>Янжимаева</w:t>
      </w:r>
      <w:proofErr w:type="spellEnd"/>
      <w:r>
        <w:rPr>
          <w:rFonts w:ascii="Times New Roman" w:hAnsi="Times New Roman" w:cs="Times New Roman"/>
          <w:sz w:val="24"/>
          <w:szCs w:val="24"/>
        </w:rPr>
        <w:t>/</w:t>
      </w:r>
    </w:p>
    <w:p w:rsidR="00612EF5" w:rsidRDefault="00612EF5" w:rsidP="00612EF5">
      <w:pPr>
        <w:jc w:val="right"/>
        <w:rPr>
          <w:rFonts w:ascii="Times New Roman" w:hAnsi="Times New Roman" w:cs="Times New Roman"/>
          <w:sz w:val="24"/>
          <w:szCs w:val="24"/>
        </w:rPr>
      </w:pPr>
      <w:r>
        <w:rPr>
          <w:rFonts w:ascii="Times New Roman" w:hAnsi="Times New Roman" w:cs="Times New Roman"/>
          <w:sz w:val="24"/>
          <w:szCs w:val="24"/>
        </w:rPr>
        <w:t>Приказ № ____ от «___» _________ 2015 г.</w:t>
      </w:r>
    </w:p>
    <w:p w:rsidR="00612EF5" w:rsidRDefault="00612EF5" w:rsidP="00612EF5">
      <w:pPr>
        <w:jc w:val="right"/>
        <w:rPr>
          <w:rFonts w:ascii="Times New Roman" w:hAnsi="Times New Roman" w:cs="Times New Roman"/>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Pr="005A5EA8" w:rsidRDefault="00612EF5" w:rsidP="00612EF5">
      <w:pPr>
        <w:jc w:val="center"/>
        <w:rPr>
          <w:rFonts w:ascii="Times New Roman" w:hAnsi="Times New Roman" w:cs="Times New Roman"/>
          <w:b/>
          <w:sz w:val="28"/>
          <w:szCs w:val="28"/>
        </w:rPr>
      </w:pPr>
      <w:r w:rsidRPr="005A5EA8">
        <w:rPr>
          <w:rFonts w:ascii="Times New Roman" w:hAnsi="Times New Roman" w:cs="Times New Roman"/>
          <w:b/>
          <w:sz w:val="28"/>
          <w:szCs w:val="28"/>
        </w:rPr>
        <w:t>ПОЛОЖЕНИЕ</w:t>
      </w:r>
    </w:p>
    <w:p w:rsidR="00612EF5" w:rsidRDefault="00612EF5" w:rsidP="00612EF5">
      <w:pPr>
        <w:jc w:val="center"/>
        <w:rPr>
          <w:rFonts w:ascii="Times New Roman" w:hAnsi="Times New Roman" w:cs="Times New Roman"/>
          <w:b/>
          <w:sz w:val="24"/>
          <w:szCs w:val="24"/>
        </w:rPr>
      </w:pPr>
      <w:r w:rsidRPr="005A5EA8">
        <w:rPr>
          <w:rFonts w:ascii="Times New Roman" w:hAnsi="Times New Roman" w:cs="Times New Roman"/>
          <w:b/>
          <w:sz w:val="28"/>
          <w:szCs w:val="28"/>
        </w:rPr>
        <w:t xml:space="preserve"> </w:t>
      </w:r>
      <w:r w:rsidRPr="00612EF5">
        <w:rPr>
          <w:rFonts w:ascii="Times New Roman" w:hAnsi="Times New Roman" w:cs="Times New Roman"/>
          <w:b/>
          <w:sz w:val="28"/>
          <w:szCs w:val="28"/>
        </w:rPr>
        <w:t>о системе оценок, форм, порядке и периодичности промежуточной и итоговой аттестации обучающихся</w:t>
      </w: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b/>
          <w:sz w:val="24"/>
          <w:szCs w:val="24"/>
        </w:rPr>
      </w:pPr>
    </w:p>
    <w:p w:rsidR="00612EF5" w:rsidRDefault="00612EF5" w:rsidP="00612EF5">
      <w:pPr>
        <w:jc w:val="center"/>
        <w:rPr>
          <w:rFonts w:ascii="Times New Roman" w:hAnsi="Times New Roman" w:cs="Times New Roman"/>
          <w:sz w:val="24"/>
          <w:szCs w:val="24"/>
        </w:rPr>
      </w:pPr>
    </w:p>
    <w:p w:rsidR="00612EF5" w:rsidRDefault="00612EF5" w:rsidP="00612EF5">
      <w:pPr>
        <w:jc w:val="center"/>
        <w:rPr>
          <w:rFonts w:ascii="Times New Roman" w:hAnsi="Times New Roman" w:cs="Times New Roman"/>
          <w:sz w:val="24"/>
          <w:szCs w:val="24"/>
        </w:rPr>
      </w:pPr>
    </w:p>
    <w:p w:rsidR="00612EF5" w:rsidRPr="005A5EA8" w:rsidRDefault="00612EF5" w:rsidP="00612EF5">
      <w:pPr>
        <w:jc w:val="center"/>
        <w:rPr>
          <w:rFonts w:ascii="Times New Roman" w:hAnsi="Times New Roman" w:cs="Times New Roman"/>
          <w:sz w:val="24"/>
          <w:szCs w:val="24"/>
        </w:rPr>
      </w:pPr>
      <w:r>
        <w:rPr>
          <w:rFonts w:ascii="Times New Roman" w:hAnsi="Times New Roman" w:cs="Times New Roman"/>
          <w:sz w:val="24"/>
          <w:szCs w:val="24"/>
        </w:rPr>
        <w:t>Нарасун, 2015 г.</w:t>
      </w:r>
    </w:p>
    <w:p w:rsidR="00612EF5" w:rsidRDefault="00612EF5" w:rsidP="00612EF5">
      <w:pPr>
        <w:shd w:val="clear" w:color="auto" w:fill="FBFBFB"/>
        <w:spacing w:before="330" w:after="165" w:line="240" w:lineRule="auto"/>
        <w:jc w:val="both"/>
        <w:outlineLvl w:val="0"/>
        <w:rPr>
          <w:rFonts w:ascii="inherit" w:eastAsia="Times New Roman" w:hAnsi="inherit" w:cs="Times New Roman"/>
          <w:color w:val="333333"/>
          <w:kern w:val="36"/>
          <w:sz w:val="41"/>
          <w:szCs w:val="41"/>
        </w:rPr>
      </w:pPr>
    </w:p>
    <w:p w:rsidR="00612EF5" w:rsidRPr="00612EF5" w:rsidRDefault="00612EF5" w:rsidP="00612EF5">
      <w:pPr>
        <w:shd w:val="clear" w:color="auto" w:fill="FBFBFB"/>
        <w:spacing w:before="330" w:after="165" w:line="240" w:lineRule="auto"/>
        <w:jc w:val="both"/>
        <w:outlineLvl w:val="0"/>
        <w:rPr>
          <w:rFonts w:ascii="Times New Roman" w:eastAsia="Times New Roman" w:hAnsi="Times New Roman" w:cs="Times New Roman"/>
          <w:b/>
          <w:color w:val="333333"/>
          <w:kern w:val="36"/>
          <w:sz w:val="28"/>
          <w:szCs w:val="28"/>
        </w:rPr>
      </w:pPr>
      <w:r w:rsidRPr="00612EF5">
        <w:rPr>
          <w:rFonts w:ascii="Times New Roman" w:eastAsia="Times New Roman" w:hAnsi="Times New Roman" w:cs="Times New Roman"/>
          <w:b/>
          <w:color w:val="333333"/>
          <w:kern w:val="36"/>
          <w:sz w:val="28"/>
          <w:szCs w:val="28"/>
        </w:rPr>
        <w:lastRenderedPageBreak/>
        <w:t>1. Общие положения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1.1. Положение о системе оценок, форм, порядке и периодичности промежуточной и итоговой аттестации обучающихся </w:t>
      </w:r>
      <w:r>
        <w:rPr>
          <w:rFonts w:ascii="Times New Roman" w:eastAsia="Times New Roman" w:hAnsi="Times New Roman" w:cs="Times New Roman"/>
          <w:color w:val="333333"/>
          <w:sz w:val="24"/>
          <w:szCs w:val="24"/>
        </w:rPr>
        <w:t xml:space="preserve">МБОУ «СОШ с. Нарасун» </w:t>
      </w:r>
      <w:r w:rsidRPr="00612EF5">
        <w:rPr>
          <w:rFonts w:ascii="Times New Roman" w:eastAsia="Times New Roman" w:hAnsi="Times New Roman" w:cs="Times New Roman"/>
          <w:color w:val="333333"/>
          <w:sz w:val="24"/>
          <w:szCs w:val="24"/>
        </w:rPr>
        <w:t>(далее - Образовательная организация) разработано в соответствии с положениями действующего законодательства Российской Федерации.</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1.2. Настоящее Положение разработано с целью выработки единых подходов к системе оценки знаний обучающихся, формам, порядку и периодичности текущего контроля, проведения промежуточной и итоговой аттестации обучающихся в Образовательной организации.</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1.3. Настоящее положение утверждается Педагогическим советом Образовательной организации, имеющим право вносить в него изменения и дополнения.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1.4. Целью проведения аттестации является: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а) установление фактического уровня теоретических знаний и умений учащихся по предметам учебного плана, их практических умений и навыков;</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б) соотнесение этого уровня с требованиями образовательного государственного стандарта;</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в) контроль за реализацией рабочих программ и качеством преподавания предметов;</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г)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1.5. Различают промежуточную и итоговую аттестацию обучающихся.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1.6. Результаты аттестационных работ обучающихся являются предметом анализа качества образовательного результата, качества профессиональной деятельности для каждого педагога, методических объединений педагогов, администрации Образовательной организации. Они определяют приоритетные направления реализации образовательной программы, направления профессионального развития педагога и кадровой политики администрации Образовательной организации.</w:t>
      </w:r>
    </w:p>
    <w:p w:rsidR="00612EF5" w:rsidRPr="00612EF5" w:rsidRDefault="00612EF5" w:rsidP="00612EF5">
      <w:pPr>
        <w:shd w:val="clear" w:color="auto" w:fill="FBFBFB"/>
        <w:spacing w:before="330" w:after="165" w:line="240" w:lineRule="auto"/>
        <w:jc w:val="both"/>
        <w:outlineLvl w:val="0"/>
        <w:rPr>
          <w:rFonts w:ascii="Times New Roman" w:eastAsia="Times New Roman" w:hAnsi="Times New Roman" w:cs="Times New Roman"/>
          <w:b/>
          <w:color w:val="333333"/>
          <w:kern w:val="36"/>
          <w:sz w:val="28"/>
          <w:szCs w:val="28"/>
        </w:rPr>
      </w:pPr>
      <w:r w:rsidRPr="00612EF5">
        <w:rPr>
          <w:rFonts w:ascii="Times New Roman" w:eastAsia="Times New Roman" w:hAnsi="Times New Roman" w:cs="Times New Roman"/>
          <w:b/>
          <w:color w:val="333333"/>
          <w:kern w:val="36"/>
          <w:sz w:val="28"/>
          <w:szCs w:val="28"/>
        </w:rPr>
        <w:t>2. Промежуточная аттестация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2.1. Промежуточная аттестация подразделяется на текущую, включающую в себя поурочное, тематическое, четвертное, триместровое, полугодовое оценивание результатов учебной деятельности учащихся, и годовую.</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2.2. Текущей аттестации подлежат учащиеся всех классов Образовательной организации.</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2.3. Учащиеся начальной ступени обучения (</w:t>
      </w:r>
      <w:r>
        <w:rPr>
          <w:rFonts w:ascii="Times New Roman" w:eastAsia="Times New Roman" w:hAnsi="Times New Roman" w:cs="Times New Roman"/>
          <w:color w:val="333333"/>
          <w:sz w:val="24"/>
          <w:szCs w:val="24"/>
        </w:rPr>
        <w:t>2</w:t>
      </w:r>
      <w:r w:rsidRPr="00612EF5">
        <w:rPr>
          <w:rFonts w:ascii="Times New Roman" w:eastAsia="Times New Roman" w:hAnsi="Times New Roman" w:cs="Times New Roman"/>
          <w:color w:val="333333"/>
          <w:sz w:val="24"/>
          <w:szCs w:val="24"/>
        </w:rPr>
        <w:t xml:space="preserve">-4-х классов) аттестуются по учебным </w:t>
      </w:r>
      <w:r>
        <w:rPr>
          <w:rFonts w:ascii="Times New Roman" w:eastAsia="Times New Roman" w:hAnsi="Times New Roman" w:cs="Times New Roman"/>
          <w:color w:val="333333"/>
          <w:sz w:val="24"/>
          <w:szCs w:val="24"/>
        </w:rPr>
        <w:t xml:space="preserve">четвертям. В первом классе действует </w:t>
      </w:r>
      <w:proofErr w:type="spellStart"/>
      <w:r>
        <w:rPr>
          <w:rFonts w:ascii="Times New Roman" w:eastAsia="Times New Roman" w:hAnsi="Times New Roman" w:cs="Times New Roman"/>
          <w:color w:val="333333"/>
          <w:sz w:val="24"/>
          <w:szCs w:val="24"/>
        </w:rPr>
        <w:t>безотметочная</w:t>
      </w:r>
      <w:proofErr w:type="spellEnd"/>
      <w:r>
        <w:rPr>
          <w:rFonts w:ascii="Times New Roman" w:eastAsia="Times New Roman" w:hAnsi="Times New Roman" w:cs="Times New Roman"/>
          <w:color w:val="333333"/>
          <w:sz w:val="24"/>
          <w:szCs w:val="24"/>
        </w:rPr>
        <w:t xml:space="preserve"> система оценивания. </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Учащиеся основной ступени обучения (5-9-х классов) ат</w:t>
      </w:r>
      <w:r>
        <w:rPr>
          <w:rFonts w:ascii="Times New Roman" w:eastAsia="Times New Roman" w:hAnsi="Times New Roman" w:cs="Times New Roman"/>
          <w:color w:val="333333"/>
          <w:sz w:val="24"/>
          <w:szCs w:val="24"/>
        </w:rPr>
        <w:t>тестуются по учебным четвертям.</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Учащиеся средней ступени обучения (10-11-х кл</w:t>
      </w:r>
      <w:r>
        <w:rPr>
          <w:rFonts w:ascii="Times New Roman" w:eastAsia="Times New Roman" w:hAnsi="Times New Roman" w:cs="Times New Roman"/>
          <w:color w:val="333333"/>
          <w:sz w:val="24"/>
          <w:szCs w:val="24"/>
        </w:rPr>
        <w:t>ассов) аттестуются по учебным полугодиям.</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2.4. Промежуточная аттестация обучающихся Образовательной организации может осуществляться в следующих формах:</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2.4.1 Письменная -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2.4.2 Устная - предполагает устный ответ обучающегося на один или систему вопросов в форме рассказа, беседы, собеседования.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2.4.3. Комбинированная - предполагает сочетание письменной и устной форм.</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2.5. Текущая аттестация обучающихся осуществляется по предметам учебного плана по пятибалльной системе в соответствии с установленными нормами оценивания и фиксацией достижений в классных журналах.</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lastRenderedPageBreak/>
        <w:t>2.6. Форму и сроки текущей аттестации определяет учитель с учетом контингента обучающихся, содержания учебного материала, используемых им образовательных технологий.</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2.7. Отметка учащегося за учебный период (четверть, триместр или полугодие), как правило, не может превышать среднюю арифметическую результатов контрольных, лабораторных, практических или самостоятельных работ, имеющих контрольный характер (округление среднего арифметического до целого производится в пользу учащегося). Оценка не может быть выставлена при наличии менее трех текущих оценок в классном журнале.</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2.8. Итоговая отметка "неудовлетворительно" за учебный период (четверть, триместр или полугодие) выставляется при наличии текущих неудовлетворительных отметок за значимые для аттестации работы. Обучающийся не может быть аттестован по итогам учебного периода при наличии 2/3 пропущенных уроков и неудовлетворительной отметке за зачет по пропущенному материалу.</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2.9. Под годовой аттестацией обучающихся понимается проведение итоговых контрольно-аналитических мероприятий по результатам освоения курса в текущем учебном году и получение итоговых отметок за год.</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Итоговая оценка по учебному предмету за год выставляется учителем на основе четвертных, триместровых или полугодовых оценок с учетом результата итоговых контрольно-аналитических мероприятий по результатам освоения курса в текущем учебном году.</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2.10. Годовая аттестация обучаемых проводится в сроки, определяемыми руководителем Образовательной организации ежегодно.</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Оценки по предметам, дисциплинам за учебны</w:t>
      </w:r>
      <w:r>
        <w:rPr>
          <w:rFonts w:ascii="Times New Roman" w:eastAsia="Times New Roman" w:hAnsi="Times New Roman" w:cs="Times New Roman"/>
          <w:color w:val="333333"/>
          <w:sz w:val="24"/>
          <w:szCs w:val="24"/>
        </w:rPr>
        <w:t>й год выставляются за 7</w:t>
      </w:r>
      <w:r w:rsidRPr="00612EF5">
        <w:rPr>
          <w:rFonts w:ascii="Times New Roman" w:eastAsia="Times New Roman" w:hAnsi="Times New Roman" w:cs="Times New Roman"/>
          <w:color w:val="333333"/>
          <w:sz w:val="24"/>
          <w:szCs w:val="24"/>
        </w:rPr>
        <w:t xml:space="preserve"> дней до его окончания. Если годовая аттестация завершается переводным экзаменом по предмету, дисциплине, то по окончанию экзамена.</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2.11. Итоги годовой аттестации обучающихся оцениваются по пятибалльной системе и выставляются в классный журнал с соответствующей пометкой на левой части страницы "Итоговая контрольная работа по курсу _ класса". Результаты итоговых контрольно-аналитических мероприятий являются значимыми для постановки отметки за учебный год.</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2.12. Вопрос о необходимости проведения переводных экзаменов, перечень классов, предметов, дисциплин, формах и сроках решается на заседании Педагогического совета школы </w:t>
      </w:r>
      <w:r>
        <w:rPr>
          <w:rFonts w:ascii="Times New Roman" w:eastAsia="Times New Roman" w:hAnsi="Times New Roman" w:cs="Times New Roman"/>
          <w:color w:val="333333"/>
          <w:sz w:val="24"/>
          <w:szCs w:val="24"/>
        </w:rPr>
        <w:t xml:space="preserve">не позднее 15 мая. </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В случае принятия решения о проведении переводных экзаменов создаются экзаменационные комиссии, составляются экзаменационные материалы, которые утверждаются на заседании научно-методического совета и сдаются</w:t>
      </w:r>
      <w:r>
        <w:rPr>
          <w:rFonts w:ascii="Times New Roman" w:eastAsia="Times New Roman" w:hAnsi="Times New Roman" w:cs="Times New Roman"/>
          <w:color w:val="333333"/>
          <w:sz w:val="24"/>
          <w:szCs w:val="24"/>
        </w:rPr>
        <w:t xml:space="preserve"> заместителю директора по УВР</w:t>
      </w:r>
      <w:r w:rsidRPr="00612EF5">
        <w:rPr>
          <w:rFonts w:ascii="Times New Roman" w:eastAsia="Times New Roman" w:hAnsi="Times New Roman" w:cs="Times New Roman"/>
          <w:color w:val="333333"/>
          <w:sz w:val="24"/>
          <w:szCs w:val="24"/>
        </w:rPr>
        <w:t>. Содержание экзаменационного материала определяется программой, примерными билетами, публикуемыми в информационных изданиях Министерства образования РФ.</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2.13. Экзаменационные материалы хранятся у </w:t>
      </w:r>
      <w:r>
        <w:rPr>
          <w:rFonts w:ascii="Times New Roman" w:eastAsia="Times New Roman" w:hAnsi="Times New Roman" w:cs="Times New Roman"/>
          <w:color w:val="333333"/>
          <w:sz w:val="24"/>
          <w:szCs w:val="24"/>
        </w:rPr>
        <w:t>заместителя директора по УВР</w:t>
      </w:r>
      <w:r w:rsidRPr="00612EF5">
        <w:rPr>
          <w:rFonts w:ascii="Times New Roman" w:eastAsia="Times New Roman" w:hAnsi="Times New Roman" w:cs="Times New Roman"/>
          <w:color w:val="333333"/>
          <w:sz w:val="24"/>
          <w:szCs w:val="24"/>
        </w:rPr>
        <w:t xml:space="preserve"> до дня проведения экзамена в специально отведенном для этого месте.</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2.14. Учащиеся, успешно освоившие содержание учебных программ за учебный год, решением педагогического совета школы переводятся в следующий класс.</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2.15. Итоговая оценка выпускника начальной школы формируется в следующем порядке: </w:t>
      </w:r>
      <w:r>
        <w:rPr>
          <w:rFonts w:ascii="Times New Roman" w:eastAsia="Times New Roman" w:hAnsi="Times New Roman" w:cs="Times New Roman"/>
          <w:color w:val="333333"/>
          <w:sz w:val="24"/>
          <w:szCs w:val="24"/>
        </w:rPr>
        <w:t>итоговая оценка за последний год обучения в начальной школе.</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Образовательной организации.</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2.16. Взимание платы с обучающихся за прохождение промежуточной аттестации не осуществляется.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lastRenderedPageBreak/>
        <w:t>2.17.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Образовательной организации по соответствующей имеющей государственную аккредитацию образовательной программе.</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12EF5" w:rsidRPr="00612EF5" w:rsidRDefault="00612EF5" w:rsidP="00612EF5">
      <w:pPr>
        <w:shd w:val="clear" w:color="auto" w:fill="FBFBFB"/>
        <w:spacing w:before="330" w:after="165" w:line="240" w:lineRule="auto"/>
        <w:jc w:val="both"/>
        <w:outlineLvl w:val="0"/>
        <w:rPr>
          <w:rFonts w:ascii="inherit" w:eastAsia="Times New Roman" w:hAnsi="inherit" w:cs="Times New Roman"/>
          <w:b/>
          <w:color w:val="333333"/>
          <w:kern w:val="36"/>
          <w:sz w:val="28"/>
          <w:szCs w:val="28"/>
        </w:rPr>
      </w:pPr>
      <w:r w:rsidRPr="00612EF5">
        <w:rPr>
          <w:rFonts w:ascii="inherit" w:eastAsia="Times New Roman" w:hAnsi="inherit" w:cs="Times New Roman"/>
          <w:b/>
          <w:color w:val="333333"/>
          <w:kern w:val="36"/>
          <w:sz w:val="28"/>
          <w:szCs w:val="28"/>
        </w:rPr>
        <w:t>3. Государственная итоговая аттестация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3.1. Итоговая аттестация представляет собой форму оценки степени и уровня освоения обучающимися образовательной программы.</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3.2. 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3.3. Итоговая аттестация проводится на основе принципов объективности и независимости оценки качества подготовки обучающихся.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3.5. Государственная итоговая аттестация учащихся, освоивших программу среднего полного (общего) образования,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стандартизированной формы.</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3.6. Формы государственной итоговой аттестации, порядок проведения такой аттестации утверждены </w:t>
      </w:r>
      <w:hyperlink r:id="rId4" w:history="1">
        <w:r w:rsidRPr="00612EF5">
          <w:rPr>
            <w:rFonts w:ascii="Times New Roman" w:eastAsia="Times New Roman" w:hAnsi="Times New Roman" w:cs="Times New Roman"/>
            <w:sz w:val="24"/>
            <w:szCs w:val="24"/>
          </w:rPr>
          <w:t>Приказом</w:t>
        </w:r>
      </w:hyperlink>
      <w:r w:rsidRPr="00612EF5">
        <w:rPr>
          <w:rFonts w:ascii="Times New Roman" w:eastAsia="Times New Roman" w:hAnsi="Times New Roman" w:cs="Times New Roman"/>
          <w:color w:val="333333"/>
          <w:sz w:val="24"/>
          <w:szCs w:val="24"/>
        </w:rPr>
        <w:t> Министерства образования и науки РФ от 26 декабря 2013 г. N 1400 "Об утверждении Порядка проведения государственной итоговой аттестации по образовательным программам среднего общего образования" и </w:t>
      </w:r>
      <w:hyperlink r:id="rId5" w:history="1">
        <w:r w:rsidRPr="00612EF5">
          <w:rPr>
            <w:rFonts w:ascii="Times New Roman" w:eastAsia="Times New Roman" w:hAnsi="Times New Roman" w:cs="Times New Roman"/>
            <w:sz w:val="24"/>
            <w:szCs w:val="24"/>
          </w:rPr>
          <w:t>Приказом</w:t>
        </w:r>
      </w:hyperlink>
      <w:r w:rsidRPr="00612EF5">
        <w:rPr>
          <w:rFonts w:ascii="Times New Roman" w:eastAsia="Times New Roman" w:hAnsi="Times New Roman" w:cs="Times New Roman"/>
          <w:color w:val="333333"/>
          <w:sz w:val="24"/>
          <w:szCs w:val="24"/>
        </w:rPr>
        <w:t> Министерства образования и науки РФ от 25 декабря 2013 г. N 1394 "Об утверждении Порядка проведения государственной итоговой аттестации по образовательным программам основного общего образования".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3.7.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3.8.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3.9. Плата за прохождение государственной итоговой аттестации с обучающихся не взимается.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lastRenderedPageBreak/>
        <w:t xml:space="preserve">3.10.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w:t>
      </w:r>
      <w:r>
        <w:rPr>
          <w:rFonts w:ascii="Times New Roman" w:eastAsia="Times New Roman" w:hAnsi="Times New Roman" w:cs="Times New Roman"/>
          <w:color w:val="333333"/>
          <w:sz w:val="24"/>
          <w:szCs w:val="24"/>
        </w:rPr>
        <w:t>на краевом уровне.</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3.11.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Федеральной службой по надзору в сфере образования и науки.</w:t>
      </w:r>
    </w:p>
    <w:p w:rsidR="00612EF5" w:rsidRPr="00612EF5" w:rsidRDefault="00612EF5" w:rsidP="00612EF5">
      <w:pPr>
        <w:shd w:val="clear" w:color="auto" w:fill="FBFBFB"/>
        <w:spacing w:before="330" w:after="165" w:line="240" w:lineRule="auto"/>
        <w:jc w:val="both"/>
        <w:outlineLvl w:val="0"/>
        <w:rPr>
          <w:rFonts w:ascii="inherit" w:eastAsia="Times New Roman" w:hAnsi="inherit" w:cs="Times New Roman"/>
          <w:b/>
          <w:color w:val="333333"/>
          <w:kern w:val="36"/>
          <w:sz w:val="28"/>
          <w:szCs w:val="28"/>
        </w:rPr>
      </w:pPr>
      <w:r w:rsidRPr="00612EF5">
        <w:rPr>
          <w:rFonts w:ascii="inherit" w:eastAsia="Times New Roman" w:hAnsi="inherit" w:cs="Times New Roman"/>
          <w:b/>
          <w:color w:val="333333"/>
          <w:kern w:val="36"/>
          <w:sz w:val="28"/>
          <w:szCs w:val="28"/>
        </w:rPr>
        <w:t>4. Академическая задолженность</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4.1.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12EF5">
        <w:rPr>
          <w:rFonts w:ascii="Times New Roman" w:eastAsia="Times New Roman" w:hAnsi="Times New Roman" w:cs="Times New Roman"/>
          <w:color w:val="333333"/>
          <w:sz w:val="24"/>
          <w:szCs w:val="24"/>
        </w:rPr>
        <w:t>непрохождение</w:t>
      </w:r>
      <w:proofErr w:type="spellEnd"/>
      <w:r w:rsidRPr="00612EF5">
        <w:rPr>
          <w:rFonts w:ascii="Times New Roman" w:eastAsia="Times New Roman" w:hAnsi="Times New Roman" w:cs="Times New Roman"/>
          <w:color w:val="333333"/>
          <w:sz w:val="24"/>
          <w:szCs w:val="24"/>
        </w:rPr>
        <w:t xml:space="preserve"> промежуточной аттестации при отсутствии уважительных причин признаются академической задолженностью.</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Обучающиеся Образовательной организации обязаны ликвидировать академическую задолженность.</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4.2.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Pr>
          <w:rFonts w:ascii="Times New Roman" w:eastAsia="Times New Roman" w:hAnsi="Times New Roman" w:cs="Times New Roman"/>
          <w:color w:val="333333"/>
          <w:sz w:val="24"/>
          <w:szCs w:val="24"/>
        </w:rPr>
        <w:t>директором ОО</w:t>
      </w:r>
      <w:r w:rsidRPr="00612EF5">
        <w:rPr>
          <w:rFonts w:ascii="Times New Roman" w:eastAsia="Times New Roman" w:hAnsi="Times New Roman" w:cs="Times New Roman"/>
          <w:color w:val="333333"/>
          <w:sz w:val="24"/>
          <w:szCs w:val="24"/>
        </w:rPr>
        <w:t>,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Для проведения промежуточной аттестации во второй раз в Образовательной организации создается комиссия, в состав которой включаются: </w:t>
      </w:r>
      <w:r w:rsidR="00315D74">
        <w:rPr>
          <w:rFonts w:ascii="Times New Roman" w:eastAsia="Times New Roman" w:hAnsi="Times New Roman" w:cs="Times New Roman"/>
          <w:color w:val="333333"/>
          <w:sz w:val="24"/>
          <w:szCs w:val="24"/>
        </w:rPr>
        <w:t>директор ОО, заместитель директора по УВР, учителя предметники.</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4.3.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4.4.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4.5.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оставляются на повторное обучение,</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 переводятся на обучение по адаптированным образовательным программам в соответствии с рекомендациями </w:t>
      </w:r>
      <w:proofErr w:type="spellStart"/>
      <w:r w:rsidRPr="00612EF5">
        <w:rPr>
          <w:rFonts w:ascii="Times New Roman" w:eastAsia="Times New Roman" w:hAnsi="Times New Roman" w:cs="Times New Roman"/>
          <w:color w:val="333333"/>
          <w:sz w:val="24"/>
          <w:szCs w:val="24"/>
        </w:rPr>
        <w:t>психолого-медико-педагогической</w:t>
      </w:r>
      <w:proofErr w:type="spellEnd"/>
      <w:r w:rsidRPr="00612EF5">
        <w:rPr>
          <w:rFonts w:ascii="Times New Roman" w:eastAsia="Times New Roman" w:hAnsi="Times New Roman" w:cs="Times New Roman"/>
          <w:color w:val="333333"/>
          <w:sz w:val="24"/>
          <w:szCs w:val="24"/>
        </w:rPr>
        <w:t xml:space="preserve"> комиссии,</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переводятся на обучение по индивидуальному учебному плану.</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4.6.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12EF5" w:rsidRPr="00612EF5" w:rsidRDefault="00612EF5" w:rsidP="00612EF5">
      <w:pPr>
        <w:shd w:val="clear" w:color="auto" w:fill="FBFBFB"/>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 xml:space="preserve">4.7. При наличии медицинского заключения, освобождающего обучающегося от обучения по какому-либо предмету, дисциплине, по состоянию здоровья на весь учебный период, в классном журнале делается запись "освобожден(а)". Обучающийся, не аттестованный по </w:t>
      </w:r>
      <w:r w:rsidRPr="00612EF5">
        <w:rPr>
          <w:rFonts w:ascii="Times New Roman" w:eastAsia="Times New Roman" w:hAnsi="Times New Roman" w:cs="Times New Roman"/>
          <w:color w:val="333333"/>
          <w:sz w:val="24"/>
          <w:szCs w:val="24"/>
        </w:rPr>
        <w:lastRenderedPageBreak/>
        <w:t>данному предмету в связи с медицинским освобождением, не считается имеющим академическую задолженность.</w:t>
      </w:r>
    </w:p>
    <w:p w:rsidR="00612EF5" w:rsidRPr="00612EF5" w:rsidRDefault="00612EF5" w:rsidP="00612EF5">
      <w:pPr>
        <w:shd w:val="clear" w:color="auto" w:fill="FFFFEF"/>
        <w:spacing w:after="0" w:line="240" w:lineRule="auto"/>
        <w:jc w:val="both"/>
        <w:rPr>
          <w:rFonts w:ascii="Times New Roman" w:eastAsia="Times New Roman" w:hAnsi="Times New Roman" w:cs="Times New Roman"/>
          <w:color w:val="333333"/>
          <w:sz w:val="24"/>
          <w:szCs w:val="24"/>
        </w:rPr>
      </w:pPr>
      <w:r w:rsidRPr="00612EF5">
        <w:rPr>
          <w:rFonts w:ascii="Times New Roman" w:eastAsia="Times New Roman" w:hAnsi="Times New Roman" w:cs="Times New Roman"/>
          <w:color w:val="333333"/>
          <w:sz w:val="24"/>
          <w:szCs w:val="24"/>
        </w:rPr>
        <w:t>4.8. Порядок пересдачи государственной итоговой аттестации определяется действующим законодательством РФ. </w:t>
      </w:r>
    </w:p>
    <w:p w:rsidR="00A11EF8" w:rsidRDefault="00A11EF8" w:rsidP="00612EF5">
      <w:pPr>
        <w:jc w:val="both"/>
      </w:pPr>
    </w:p>
    <w:sectPr w:rsidR="00A11EF8" w:rsidSect="00FA5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EF5"/>
    <w:rsid w:val="00315D74"/>
    <w:rsid w:val="00612EF5"/>
    <w:rsid w:val="00673FD3"/>
    <w:rsid w:val="00A11EF8"/>
    <w:rsid w:val="00FA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40"/>
  </w:style>
  <w:style w:type="paragraph" w:styleId="1">
    <w:name w:val="heading 1"/>
    <w:basedOn w:val="a"/>
    <w:link w:val="10"/>
    <w:uiPriority w:val="9"/>
    <w:qFormat/>
    <w:rsid w:val="00612E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EF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612EF5"/>
    <w:rPr>
      <w:color w:val="0000FF"/>
      <w:u w:val="single"/>
    </w:rPr>
  </w:style>
</w:styles>
</file>

<file path=word/webSettings.xml><?xml version="1.0" encoding="utf-8"?>
<w:webSettings xmlns:r="http://schemas.openxmlformats.org/officeDocument/2006/relationships" xmlns:w="http://schemas.openxmlformats.org/wordprocessingml/2006/main">
  <w:divs>
    <w:div w:id="562453566">
      <w:bodyDiv w:val="1"/>
      <w:marLeft w:val="0"/>
      <w:marRight w:val="0"/>
      <w:marTop w:val="0"/>
      <w:marBottom w:val="0"/>
      <w:divBdr>
        <w:top w:val="none" w:sz="0" w:space="0" w:color="auto"/>
        <w:left w:val="none" w:sz="0" w:space="0" w:color="auto"/>
        <w:bottom w:val="none" w:sz="0" w:space="0" w:color="auto"/>
        <w:right w:val="none" w:sz="0" w:space="0" w:color="auto"/>
      </w:divBdr>
      <w:divsChild>
        <w:div w:id="383874902">
          <w:marLeft w:val="0"/>
          <w:marRight w:val="0"/>
          <w:marTop w:val="0"/>
          <w:marBottom w:val="0"/>
          <w:divBdr>
            <w:top w:val="none" w:sz="0" w:space="0" w:color="auto"/>
            <w:left w:val="none" w:sz="0" w:space="0" w:color="auto"/>
            <w:bottom w:val="none" w:sz="0" w:space="0" w:color="auto"/>
            <w:right w:val="none" w:sz="0" w:space="0" w:color="auto"/>
          </w:divBdr>
          <w:divsChild>
            <w:div w:id="993676771">
              <w:marLeft w:val="0"/>
              <w:marRight w:val="0"/>
              <w:marTop w:val="0"/>
              <w:marBottom w:val="0"/>
              <w:divBdr>
                <w:top w:val="none" w:sz="0" w:space="0" w:color="auto"/>
                <w:left w:val="none" w:sz="0" w:space="0" w:color="auto"/>
                <w:bottom w:val="none" w:sz="0" w:space="0" w:color="auto"/>
                <w:right w:val="none" w:sz="0" w:space="0" w:color="auto"/>
              </w:divBdr>
            </w:div>
          </w:divsChild>
        </w:div>
        <w:div w:id="458769027">
          <w:marLeft w:val="0"/>
          <w:marRight w:val="0"/>
          <w:marTop w:val="0"/>
          <w:marBottom w:val="0"/>
          <w:divBdr>
            <w:top w:val="none" w:sz="0" w:space="0" w:color="auto"/>
            <w:left w:val="none" w:sz="0" w:space="0" w:color="auto"/>
            <w:bottom w:val="none" w:sz="0" w:space="0" w:color="auto"/>
            <w:right w:val="none" w:sz="0" w:space="0" w:color="auto"/>
          </w:divBdr>
          <w:divsChild>
            <w:div w:id="1408842350">
              <w:marLeft w:val="0"/>
              <w:marRight w:val="0"/>
              <w:marTop w:val="0"/>
              <w:marBottom w:val="0"/>
              <w:divBdr>
                <w:top w:val="none" w:sz="0" w:space="0" w:color="auto"/>
                <w:left w:val="none" w:sz="0" w:space="0" w:color="auto"/>
                <w:bottom w:val="none" w:sz="0" w:space="0" w:color="auto"/>
                <w:right w:val="none" w:sz="0" w:space="0" w:color="auto"/>
              </w:divBdr>
            </w:div>
          </w:divsChild>
        </w:div>
        <w:div w:id="2134905037">
          <w:marLeft w:val="0"/>
          <w:marRight w:val="0"/>
          <w:marTop w:val="0"/>
          <w:marBottom w:val="0"/>
          <w:divBdr>
            <w:top w:val="none" w:sz="0" w:space="0" w:color="auto"/>
            <w:left w:val="none" w:sz="0" w:space="0" w:color="auto"/>
            <w:bottom w:val="none" w:sz="0" w:space="0" w:color="auto"/>
            <w:right w:val="none" w:sz="0" w:space="0" w:color="auto"/>
          </w:divBdr>
          <w:divsChild>
            <w:div w:id="1028485218">
              <w:marLeft w:val="0"/>
              <w:marRight w:val="0"/>
              <w:marTop w:val="0"/>
              <w:marBottom w:val="0"/>
              <w:divBdr>
                <w:top w:val="none" w:sz="0" w:space="0" w:color="auto"/>
                <w:left w:val="none" w:sz="0" w:space="0" w:color="auto"/>
                <w:bottom w:val="none" w:sz="0" w:space="0" w:color="auto"/>
                <w:right w:val="none" w:sz="0" w:space="0" w:color="auto"/>
              </w:divBdr>
            </w:div>
          </w:divsChild>
        </w:div>
        <w:div w:id="43722556">
          <w:marLeft w:val="0"/>
          <w:marRight w:val="0"/>
          <w:marTop w:val="0"/>
          <w:marBottom w:val="0"/>
          <w:divBdr>
            <w:top w:val="none" w:sz="0" w:space="0" w:color="auto"/>
            <w:left w:val="none" w:sz="0" w:space="0" w:color="auto"/>
            <w:bottom w:val="none" w:sz="0" w:space="0" w:color="auto"/>
            <w:right w:val="none" w:sz="0" w:space="0" w:color="auto"/>
          </w:divBdr>
          <w:divsChild>
            <w:div w:id="637803282">
              <w:marLeft w:val="0"/>
              <w:marRight w:val="0"/>
              <w:marTop w:val="0"/>
              <w:marBottom w:val="0"/>
              <w:divBdr>
                <w:top w:val="none" w:sz="0" w:space="0" w:color="auto"/>
                <w:left w:val="none" w:sz="0" w:space="0" w:color="auto"/>
                <w:bottom w:val="none" w:sz="0" w:space="0" w:color="auto"/>
                <w:right w:val="none" w:sz="0" w:space="0" w:color="auto"/>
              </w:divBdr>
            </w:div>
          </w:divsChild>
        </w:div>
        <w:div w:id="990870002">
          <w:marLeft w:val="0"/>
          <w:marRight w:val="0"/>
          <w:marTop w:val="0"/>
          <w:marBottom w:val="0"/>
          <w:divBdr>
            <w:top w:val="none" w:sz="0" w:space="0" w:color="auto"/>
            <w:left w:val="none" w:sz="0" w:space="0" w:color="auto"/>
            <w:bottom w:val="none" w:sz="0" w:space="0" w:color="auto"/>
            <w:right w:val="none" w:sz="0" w:space="0" w:color="auto"/>
          </w:divBdr>
          <w:divsChild>
            <w:div w:id="886995091">
              <w:marLeft w:val="0"/>
              <w:marRight w:val="0"/>
              <w:marTop w:val="0"/>
              <w:marBottom w:val="0"/>
              <w:divBdr>
                <w:top w:val="none" w:sz="0" w:space="0" w:color="auto"/>
                <w:left w:val="none" w:sz="0" w:space="0" w:color="auto"/>
                <w:bottom w:val="none" w:sz="0" w:space="0" w:color="auto"/>
                <w:right w:val="none" w:sz="0" w:space="0" w:color="auto"/>
              </w:divBdr>
            </w:div>
          </w:divsChild>
        </w:div>
        <w:div w:id="1010833318">
          <w:marLeft w:val="0"/>
          <w:marRight w:val="0"/>
          <w:marTop w:val="0"/>
          <w:marBottom w:val="0"/>
          <w:divBdr>
            <w:top w:val="none" w:sz="0" w:space="0" w:color="auto"/>
            <w:left w:val="none" w:sz="0" w:space="0" w:color="auto"/>
            <w:bottom w:val="none" w:sz="0" w:space="0" w:color="auto"/>
            <w:right w:val="none" w:sz="0" w:space="0" w:color="auto"/>
          </w:divBdr>
          <w:divsChild>
            <w:div w:id="1588222704">
              <w:marLeft w:val="0"/>
              <w:marRight w:val="0"/>
              <w:marTop w:val="0"/>
              <w:marBottom w:val="0"/>
              <w:divBdr>
                <w:top w:val="none" w:sz="0" w:space="0" w:color="auto"/>
                <w:left w:val="none" w:sz="0" w:space="0" w:color="auto"/>
                <w:bottom w:val="none" w:sz="0" w:space="0" w:color="auto"/>
                <w:right w:val="none" w:sz="0" w:space="0" w:color="auto"/>
              </w:divBdr>
            </w:div>
          </w:divsChild>
        </w:div>
        <w:div w:id="16742132">
          <w:marLeft w:val="0"/>
          <w:marRight w:val="0"/>
          <w:marTop w:val="0"/>
          <w:marBottom w:val="0"/>
          <w:divBdr>
            <w:top w:val="none" w:sz="0" w:space="0" w:color="auto"/>
            <w:left w:val="none" w:sz="0" w:space="0" w:color="auto"/>
            <w:bottom w:val="none" w:sz="0" w:space="0" w:color="auto"/>
            <w:right w:val="none" w:sz="0" w:space="0" w:color="auto"/>
          </w:divBdr>
          <w:divsChild>
            <w:div w:id="1292975822">
              <w:marLeft w:val="0"/>
              <w:marRight w:val="0"/>
              <w:marTop w:val="0"/>
              <w:marBottom w:val="0"/>
              <w:divBdr>
                <w:top w:val="none" w:sz="0" w:space="0" w:color="auto"/>
                <w:left w:val="none" w:sz="0" w:space="0" w:color="auto"/>
                <w:bottom w:val="none" w:sz="0" w:space="0" w:color="auto"/>
                <w:right w:val="none" w:sz="0" w:space="0" w:color="auto"/>
              </w:divBdr>
            </w:div>
          </w:divsChild>
        </w:div>
        <w:div w:id="1626544501">
          <w:marLeft w:val="0"/>
          <w:marRight w:val="0"/>
          <w:marTop w:val="0"/>
          <w:marBottom w:val="0"/>
          <w:divBdr>
            <w:top w:val="none" w:sz="0" w:space="0" w:color="auto"/>
            <w:left w:val="none" w:sz="0" w:space="0" w:color="auto"/>
            <w:bottom w:val="none" w:sz="0" w:space="0" w:color="auto"/>
            <w:right w:val="none" w:sz="0" w:space="0" w:color="auto"/>
          </w:divBdr>
          <w:divsChild>
            <w:div w:id="727991260">
              <w:marLeft w:val="0"/>
              <w:marRight w:val="0"/>
              <w:marTop w:val="0"/>
              <w:marBottom w:val="0"/>
              <w:divBdr>
                <w:top w:val="none" w:sz="0" w:space="0" w:color="auto"/>
                <w:left w:val="none" w:sz="0" w:space="0" w:color="auto"/>
                <w:bottom w:val="none" w:sz="0" w:space="0" w:color="auto"/>
                <w:right w:val="none" w:sz="0" w:space="0" w:color="auto"/>
              </w:divBdr>
            </w:div>
          </w:divsChild>
        </w:div>
        <w:div w:id="1479489911">
          <w:marLeft w:val="0"/>
          <w:marRight w:val="0"/>
          <w:marTop w:val="0"/>
          <w:marBottom w:val="0"/>
          <w:divBdr>
            <w:top w:val="none" w:sz="0" w:space="0" w:color="auto"/>
            <w:left w:val="none" w:sz="0" w:space="0" w:color="auto"/>
            <w:bottom w:val="none" w:sz="0" w:space="0" w:color="auto"/>
            <w:right w:val="none" w:sz="0" w:space="0" w:color="auto"/>
          </w:divBdr>
          <w:divsChild>
            <w:div w:id="750396951">
              <w:marLeft w:val="0"/>
              <w:marRight w:val="0"/>
              <w:marTop w:val="0"/>
              <w:marBottom w:val="0"/>
              <w:divBdr>
                <w:top w:val="none" w:sz="0" w:space="0" w:color="auto"/>
                <w:left w:val="none" w:sz="0" w:space="0" w:color="auto"/>
                <w:bottom w:val="none" w:sz="0" w:space="0" w:color="auto"/>
                <w:right w:val="none" w:sz="0" w:space="0" w:color="auto"/>
              </w:divBdr>
            </w:div>
          </w:divsChild>
        </w:div>
        <w:div w:id="594561073">
          <w:marLeft w:val="0"/>
          <w:marRight w:val="0"/>
          <w:marTop w:val="0"/>
          <w:marBottom w:val="0"/>
          <w:divBdr>
            <w:top w:val="none" w:sz="0" w:space="0" w:color="auto"/>
            <w:left w:val="none" w:sz="0" w:space="0" w:color="auto"/>
            <w:bottom w:val="none" w:sz="0" w:space="0" w:color="auto"/>
            <w:right w:val="none" w:sz="0" w:space="0" w:color="auto"/>
          </w:divBdr>
          <w:divsChild>
            <w:div w:id="756678814">
              <w:marLeft w:val="0"/>
              <w:marRight w:val="0"/>
              <w:marTop w:val="0"/>
              <w:marBottom w:val="0"/>
              <w:divBdr>
                <w:top w:val="none" w:sz="0" w:space="0" w:color="auto"/>
                <w:left w:val="none" w:sz="0" w:space="0" w:color="auto"/>
                <w:bottom w:val="none" w:sz="0" w:space="0" w:color="auto"/>
                <w:right w:val="none" w:sz="0" w:space="0" w:color="auto"/>
              </w:divBdr>
            </w:div>
          </w:divsChild>
        </w:div>
        <w:div w:id="1851293571">
          <w:marLeft w:val="0"/>
          <w:marRight w:val="0"/>
          <w:marTop w:val="0"/>
          <w:marBottom w:val="0"/>
          <w:divBdr>
            <w:top w:val="none" w:sz="0" w:space="0" w:color="auto"/>
            <w:left w:val="none" w:sz="0" w:space="0" w:color="auto"/>
            <w:bottom w:val="none" w:sz="0" w:space="0" w:color="auto"/>
            <w:right w:val="none" w:sz="0" w:space="0" w:color="auto"/>
          </w:divBdr>
          <w:divsChild>
            <w:div w:id="288634333">
              <w:marLeft w:val="0"/>
              <w:marRight w:val="0"/>
              <w:marTop w:val="0"/>
              <w:marBottom w:val="0"/>
              <w:divBdr>
                <w:top w:val="none" w:sz="0" w:space="0" w:color="auto"/>
                <w:left w:val="none" w:sz="0" w:space="0" w:color="auto"/>
                <w:bottom w:val="none" w:sz="0" w:space="0" w:color="auto"/>
                <w:right w:val="none" w:sz="0" w:space="0" w:color="auto"/>
              </w:divBdr>
            </w:div>
          </w:divsChild>
        </w:div>
        <w:div w:id="2003120395">
          <w:marLeft w:val="0"/>
          <w:marRight w:val="0"/>
          <w:marTop w:val="0"/>
          <w:marBottom w:val="0"/>
          <w:divBdr>
            <w:top w:val="none" w:sz="0" w:space="0" w:color="auto"/>
            <w:left w:val="none" w:sz="0" w:space="0" w:color="auto"/>
            <w:bottom w:val="none" w:sz="0" w:space="0" w:color="auto"/>
            <w:right w:val="none" w:sz="0" w:space="0" w:color="auto"/>
          </w:divBdr>
          <w:divsChild>
            <w:div w:id="1995066360">
              <w:marLeft w:val="0"/>
              <w:marRight w:val="0"/>
              <w:marTop w:val="0"/>
              <w:marBottom w:val="0"/>
              <w:divBdr>
                <w:top w:val="none" w:sz="0" w:space="0" w:color="auto"/>
                <w:left w:val="none" w:sz="0" w:space="0" w:color="auto"/>
                <w:bottom w:val="none" w:sz="0" w:space="0" w:color="auto"/>
                <w:right w:val="none" w:sz="0" w:space="0" w:color="auto"/>
              </w:divBdr>
            </w:div>
          </w:divsChild>
        </w:div>
        <w:div w:id="1725717982">
          <w:marLeft w:val="0"/>
          <w:marRight w:val="0"/>
          <w:marTop w:val="0"/>
          <w:marBottom w:val="0"/>
          <w:divBdr>
            <w:top w:val="none" w:sz="0" w:space="0" w:color="auto"/>
            <w:left w:val="none" w:sz="0" w:space="0" w:color="auto"/>
            <w:bottom w:val="none" w:sz="0" w:space="0" w:color="auto"/>
            <w:right w:val="none" w:sz="0" w:space="0" w:color="auto"/>
          </w:divBdr>
          <w:divsChild>
            <w:div w:id="382753437">
              <w:marLeft w:val="0"/>
              <w:marRight w:val="0"/>
              <w:marTop w:val="0"/>
              <w:marBottom w:val="0"/>
              <w:divBdr>
                <w:top w:val="none" w:sz="0" w:space="0" w:color="auto"/>
                <w:left w:val="none" w:sz="0" w:space="0" w:color="auto"/>
                <w:bottom w:val="none" w:sz="0" w:space="0" w:color="auto"/>
                <w:right w:val="none" w:sz="0" w:space="0" w:color="auto"/>
              </w:divBdr>
            </w:div>
          </w:divsChild>
        </w:div>
        <w:div w:id="420873754">
          <w:marLeft w:val="0"/>
          <w:marRight w:val="0"/>
          <w:marTop w:val="0"/>
          <w:marBottom w:val="0"/>
          <w:divBdr>
            <w:top w:val="none" w:sz="0" w:space="0" w:color="auto"/>
            <w:left w:val="none" w:sz="0" w:space="0" w:color="auto"/>
            <w:bottom w:val="none" w:sz="0" w:space="0" w:color="auto"/>
            <w:right w:val="none" w:sz="0" w:space="0" w:color="auto"/>
          </w:divBdr>
          <w:divsChild>
            <w:div w:id="997920723">
              <w:marLeft w:val="0"/>
              <w:marRight w:val="0"/>
              <w:marTop w:val="0"/>
              <w:marBottom w:val="0"/>
              <w:divBdr>
                <w:top w:val="none" w:sz="0" w:space="0" w:color="auto"/>
                <w:left w:val="none" w:sz="0" w:space="0" w:color="auto"/>
                <w:bottom w:val="none" w:sz="0" w:space="0" w:color="auto"/>
                <w:right w:val="none" w:sz="0" w:space="0" w:color="auto"/>
              </w:divBdr>
            </w:div>
          </w:divsChild>
        </w:div>
        <w:div w:id="1345127957">
          <w:marLeft w:val="0"/>
          <w:marRight w:val="0"/>
          <w:marTop w:val="0"/>
          <w:marBottom w:val="0"/>
          <w:divBdr>
            <w:top w:val="none" w:sz="0" w:space="0" w:color="auto"/>
            <w:left w:val="none" w:sz="0" w:space="0" w:color="auto"/>
            <w:bottom w:val="none" w:sz="0" w:space="0" w:color="auto"/>
            <w:right w:val="none" w:sz="0" w:space="0" w:color="auto"/>
          </w:divBdr>
          <w:divsChild>
            <w:div w:id="367419384">
              <w:marLeft w:val="0"/>
              <w:marRight w:val="0"/>
              <w:marTop w:val="0"/>
              <w:marBottom w:val="0"/>
              <w:divBdr>
                <w:top w:val="none" w:sz="0" w:space="0" w:color="auto"/>
                <w:left w:val="none" w:sz="0" w:space="0" w:color="auto"/>
                <w:bottom w:val="none" w:sz="0" w:space="0" w:color="auto"/>
                <w:right w:val="none" w:sz="0" w:space="0" w:color="auto"/>
              </w:divBdr>
            </w:div>
          </w:divsChild>
        </w:div>
        <w:div w:id="1363242526">
          <w:marLeft w:val="0"/>
          <w:marRight w:val="0"/>
          <w:marTop w:val="0"/>
          <w:marBottom w:val="0"/>
          <w:divBdr>
            <w:top w:val="none" w:sz="0" w:space="0" w:color="auto"/>
            <w:left w:val="none" w:sz="0" w:space="0" w:color="auto"/>
            <w:bottom w:val="none" w:sz="0" w:space="0" w:color="auto"/>
            <w:right w:val="none" w:sz="0" w:space="0" w:color="auto"/>
          </w:divBdr>
          <w:divsChild>
            <w:div w:id="1487473820">
              <w:marLeft w:val="0"/>
              <w:marRight w:val="0"/>
              <w:marTop w:val="0"/>
              <w:marBottom w:val="0"/>
              <w:divBdr>
                <w:top w:val="none" w:sz="0" w:space="0" w:color="auto"/>
                <w:left w:val="none" w:sz="0" w:space="0" w:color="auto"/>
                <w:bottom w:val="none" w:sz="0" w:space="0" w:color="auto"/>
                <w:right w:val="none" w:sz="0" w:space="0" w:color="auto"/>
              </w:divBdr>
            </w:div>
          </w:divsChild>
        </w:div>
        <w:div w:id="1093552050">
          <w:marLeft w:val="0"/>
          <w:marRight w:val="0"/>
          <w:marTop w:val="0"/>
          <w:marBottom w:val="0"/>
          <w:divBdr>
            <w:top w:val="none" w:sz="0" w:space="0" w:color="auto"/>
            <w:left w:val="none" w:sz="0" w:space="0" w:color="auto"/>
            <w:bottom w:val="none" w:sz="0" w:space="0" w:color="auto"/>
            <w:right w:val="none" w:sz="0" w:space="0" w:color="auto"/>
          </w:divBdr>
          <w:divsChild>
            <w:div w:id="454908099">
              <w:marLeft w:val="0"/>
              <w:marRight w:val="0"/>
              <w:marTop w:val="0"/>
              <w:marBottom w:val="0"/>
              <w:divBdr>
                <w:top w:val="none" w:sz="0" w:space="0" w:color="auto"/>
                <w:left w:val="none" w:sz="0" w:space="0" w:color="auto"/>
                <w:bottom w:val="none" w:sz="0" w:space="0" w:color="auto"/>
                <w:right w:val="none" w:sz="0" w:space="0" w:color="auto"/>
              </w:divBdr>
            </w:div>
          </w:divsChild>
        </w:div>
        <w:div w:id="724068310">
          <w:marLeft w:val="0"/>
          <w:marRight w:val="0"/>
          <w:marTop w:val="0"/>
          <w:marBottom w:val="0"/>
          <w:divBdr>
            <w:top w:val="none" w:sz="0" w:space="0" w:color="auto"/>
            <w:left w:val="none" w:sz="0" w:space="0" w:color="auto"/>
            <w:bottom w:val="none" w:sz="0" w:space="0" w:color="auto"/>
            <w:right w:val="none" w:sz="0" w:space="0" w:color="auto"/>
          </w:divBdr>
          <w:divsChild>
            <w:div w:id="626352219">
              <w:marLeft w:val="0"/>
              <w:marRight w:val="0"/>
              <w:marTop w:val="0"/>
              <w:marBottom w:val="0"/>
              <w:divBdr>
                <w:top w:val="none" w:sz="0" w:space="0" w:color="auto"/>
                <w:left w:val="none" w:sz="0" w:space="0" w:color="auto"/>
                <w:bottom w:val="none" w:sz="0" w:space="0" w:color="auto"/>
                <w:right w:val="none" w:sz="0" w:space="0" w:color="auto"/>
              </w:divBdr>
            </w:div>
          </w:divsChild>
        </w:div>
        <w:div w:id="344869526">
          <w:marLeft w:val="0"/>
          <w:marRight w:val="0"/>
          <w:marTop w:val="0"/>
          <w:marBottom w:val="0"/>
          <w:divBdr>
            <w:top w:val="none" w:sz="0" w:space="0" w:color="auto"/>
            <w:left w:val="none" w:sz="0" w:space="0" w:color="auto"/>
            <w:bottom w:val="none" w:sz="0" w:space="0" w:color="auto"/>
            <w:right w:val="none" w:sz="0" w:space="0" w:color="auto"/>
          </w:divBdr>
          <w:divsChild>
            <w:div w:id="584188051">
              <w:marLeft w:val="0"/>
              <w:marRight w:val="0"/>
              <w:marTop w:val="0"/>
              <w:marBottom w:val="0"/>
              <w:divBdr>
                <w:top w:val="none" w:sz="0" w:space="0" w:color="auto"/>
                <w:left w:val="none" w:sz="0" w:space="0" w:color="auto"/>
                <w:bottom w:val="none" w:sz="0" w:space="0" w:color="auto"/>
                <w:right w:val="none" w:sz="0" w:space="0" w:color="auto"/>
              </w:divBdr>
            </w:div>
          </w:divsChild>
        </w:div>
        <w:div w:id="49500505">
          <w:marLeft w:val="0"/>
          <w:marRight w:val="0"/>
          <w:marTop w:val="0"/>
          <w:marBottom w:val="0"/>
          <w:divBdr>
            <w:top w:val="none" w:sz="0" w:space="0" w:color="auto"/>
            <w:left w:val="none" w:sz="0" w:space="0" w:color="auto"/>
            <w:bottom w:val="none" w:sz="0" w:space="0" w:color="auto"/>
            <w:right w:val="none" w:sz="0" w:space="0" w:color="auto"/>
          </w:divBdr>
          <w:divsChild>
            <w:div w:id="2141873696">
              <w:marLeft w:val="0"/>
              <w:marRight w:val="0"/>
              <w:marTop w:val="0"/>
              <w:marBottom w:val="0"/>
              <w:divBdr>
                <w:top w:val="none" w:sz="0" w:space="0" w:color="auto"/>
                <w:left w:val="none" w:sz="0" w:space="0" w:color="auto"/>
                <w:bottom w:val="none" w:sz="0" w:space="0" w:color="auto"/>
                <w:right w:val="none" w:sz="0" w:space="0" w:color="auto"/>
              </w:divBdr>
            </w:div>
          </w:divsChild>
        </w:div>
        <w:div w:id="788554051">
          <w:marLeft w:val="0"/>
          <w:marRight w:val="0"/>
          <w:marTop w:val="0"/>
          <w:marBottom w:val="0"/>
          <w:divBdr>
            <w:top w:val="none" w:sz="0" w:space="0" w:color="auto"/>
            <w:left w:val="none" w:sz="0" w:space="0" w:color="auto"/>
            <w:bottom w:val="none" w:sz="0" w:space="0" w:color="auto"/>
            <w:right w:val="none" w:sz="0" w:space="0" w:color="auto"/>
          </w:divBdr>
          <w:divsChild>
            <w:div w:id="1914974316">
              <w:marLeft w:val="0"/>
              <w:marRight w:val="0"/>
              <w:marTop w:val="0"/>
              <w:marBottom w:val="0"/>
              <w:divBdr>
                <w:top w:val="none" w:sz="0" w:space="0" w:color="auto"/>
                <w:left w:val="none" w:sz="0" w:space="0" w:color="auto"/>
                <w:bottom w:val="none" w:sz="0" w:space="0" w:color="auto"/>
                <w:right w:val="none" w:sz="0" w:space="0" w:color="auto"/>
              </w:divBdr>
            </w:div>
          </w:divsChild>
        </w:div>
        <w:div w:id="623510976">
          <w:marLeft w:val="0"/>
          <w:marRight w:val="0"/>
          <w:marTop w:val="0"/>
          <w:marBottom w:val="0"/>
          <w:divBdr>
            <w:top w:val="none" w:sz="0" w:space="0" w:color="auto"/>
            <w:left w:val="none" w:sz="0" w:space="0" w:color="auto"/>
            <w:bottom w:val="none" w:sz="0" w:space="0" w:color="auto"/>
            <w:right w:val="none" w:sz="0" w:space="0" w:color="auto"/>
          </w:divBdr>
          <w:divsChild>
            <w:div w:id="2107144675">
              <w:marLeft w:val="0"/>
              <w:marRight w:val="0"/>
              <w:marTop w:val="0"/>
              <w:marBottom w:val="0"/>
              <w:divBdr>
                <w:top w:val="none" w:sz="0" w:space="0" w:color="auto"/>
                <w:left w:val="none" w:sz="0" w:space="0" w:color="auto"/>
                <w:bottom w:val="none" w:sz="0" w:space="0" w:color="auto"/>
                <w:right w:val="none" w:sz="0" w:space="0" w:color="auto"/>
              </w:divBdr>
            </w:div>
          </w:divsChild>
        </w:div>
        <w:div w:id="1933466284">
          <w:marLeft w:val="0"/>
          <w:marRight w:val="0"/>
          <w:marTop w:val="0"/>
          <w:marBottom w:val="0"/>
          <w:divBdr>
            <w:top w:val="none" w:sz="0" w:space="0" w:color="auto"/>
            <w:left w:val="none" w:sz="0" w:space="0" w:color="auto"/>
            <w:bottom w:val="none" w:sz="0" w:space="0" w:color="auto"/>
            <w:right w:val="none" w:sz="0" w:space="0" w:color="auto"/>
          </w:divBdr>
          <w:divsChild>
            <w:div w:id="727219949">
              <w:marLeft w:val="0"/>
              <w:marRight w:val="0"/>
              <w:marTop w:val="0"/>
              <w:marBottom w:val="0"/>
              <w:divBdr>
                <w:top w:val="none" w:sz="0" w:space="0" w:color="auto"/>
                <w:left w:val="none" w:sz="0" w:space="0" w:color="auto"/>
                <w:bottom w:val="none" w:sz="0" w:space="0" w:color="auto"/>
                <w:right w:val="none" w:sz="0" w:space="0" w:color="auto"/>
              </w:divBdr>
            </w:div>
          </w:divsChild>
        </w:div>
        <w:div w:id="486167729">
          <w:marLeft w:val="0"/>
          <w:marRight w:val="0"/>
          <w:marTop w:val="0"/>
          <w:marBottom w:val="0"/>
          <w:divBdr>
            <w:top w:val="none" w:sz="0" w:space="0" w:color="auto"/>
            <w:left w:val="none" w:sz="0" w:space="0" w:color="auto"/>
            <w:bottom w:val="none" w:sz="0" w:space="0" w:color="auto"/>
            <w:right w:val="none" w:sz="0" w:space="0" w:color="auto"/>
          </w:divBdr>
          <w:divsChild>
            <w:div w:id="664165617">
              <w:marLeft w:val="0"/>
              <w:marRight w:val="0"/>
              <w:marTop w:val="0"/>
              <w:marBottom w:val="0"/>
              <w:divBdr>
                <w:top w:val="none" w:sz="0" w:space="0" w:color="auto"/>
                <w:left w:val="none" w:sz="0" w:space="0" w:color="auto"/>
                <w:bottom w:val="none" w:sz="0" w:space="0" w:color="auto"/>
                <w:right w:val="none" w:sz="0" w:space="0" w:color="auto"/>
              </w:divBdr>
            </w:div>
          </w:divsChild>
        </w:div>
        <w:div w:id="918561969">
          <w:marLeft w:val="0"/>
          <w:marRight w:val="0"/>
          <w:marTop w:val="0"/>
          <w:marBottom w:val="0"/>
          <w:divBdr>
            <w:top w:val="none" w:sz="0" w:space="0" w:color="auto"/>
            <w:left w:val="none" w:sz="0" w:space="0" w:color="auto"/>
            <w:bottom w:val="none" w:sz="0" w:space="0" w:color="auto"/>
            <w:right w:val="none" w:sz="0" w:space="0" w:color="auto"/>
          </w:divBdr>
          <w:divsChild>
            <w:div w:id="934900135">
              <w:marLeft w:val="0"/>
              <w:marRight w:val="0"/>
              <w:marTop w:val="0"/>
              <w:marBottom w:val="0"/>
              <w:divBdr>
                <w:top w:val="none" w:sz="0" w:space="0" w:color="auto"/>
                <w:left w:val="none" w:sz="0" w:space="0" w:color="auto"/>
                <w:bottom w:val="none" w:sz="0" w:space="0" w:color="auto"/>
                <w:right w:val="none" w:sz="0" w:space="0" w:color="auto"/>
              </w:divBdr>
            </w:div>
          </w:divsChild>
        </w:div>
        <w:div w:id="1925334628">
          <w:marLeft w:val="0"/>
          <w:marRight w:val="0"/>
          <w:marTop w:val="0"/>
          <w:marBottom w:val="0"/>
          <w:divBdr>
            <w:top w:val="none" w:sz="0" w:space="0" w:color="auto"/>
            <w:left w:val="none" w:sz="0" w:space="0" w:color="auto"/>
            <w:bottom w:val="none" w:sz="0" w:space="0" w:color="auto"/>
            <w:right w:val="none" w:sz="0" w:space="0" w:color="auto"/>
          </w:divBdr>
          <w:divsChild>
            <w:div w:id="581067826">
              <w:marLeft w:val="0"/>
              <w:marRight w:val="0"/>
              <w:marTop w:val="0"/>
              <w:marBottom w:val="0"/>
              <w:divBdr>
                <w:top w:val="none" w:sz="0" w:space="0" w:color="auto"/>
                <w:left w:val="none" w:sz="0" w:space="0" w:color="auto"/>
                <w:bottom w:val="none" w:sz="0" w:space="0" w:color="auto"/>
                <w:right w:val="none" w:sz="0" w:space="0" w:color="auto"/>
              </w:divBdr>
            </w:div>
          </w:divsChild>
        </w:div>
        <w:div w:id="243609319">
          <w:marLeft w:val="0"/>
          <w:marRight w:val="0"/>
          <w:marTop w:val="0"/>
          <w:marBottom w:val="0"/>
          <w:divBdr>
            <w:top w:val="none" w:sz="0" w:space="0" w:color="auto"/>
            <w:left w:val="none" w:sz="0" w:space="0" w:color="auto"/>
            <w:bottom w:val="none" w:sz="0" w:space="0" w:color="auto"/>
            <w:right w:val="none" w:sz="0" w:space="0" w:color="auto"/>
          </w:divBdr>
          <w:divsChild>
            <w:div w:id="374737184">
              <w:marLeft w:val="0"/>
              <w:marRight w:val="0"/>
              <w:marTop w:val="0"/>
              <w:marBottom w:val="0"/>
              <w:divBdr>
                <w:top w:val="none" w:sz="0" w:space="0" w:color="auto"/>
                <w:left w:val="none" w:sz="0" w:space="0" w:color="auto"/>
                <w:bottom w:val="none" w:sz="0" w:space="0" w:color="auto"/>
                <w:right w:val="none" w:sz="0" w:space="0" w:color="auto"/>
              </w:divBdr>
            </w:div>
          </w:divsChild>
        </w:div>
        <w:div w:id="978997502">
          <w:marLeft w:val="0"/>
          <w:marRight w:val="0"/>
          <w:marTop w:val="0"/>
          <w:marBottom w:val="0"/>
          <w:divBdr>
            <w:top w:val="none" w:sz="0" w:space="0" w:color="auto"/>
            <w:left w:val="none" w:sz="0" w:space="0" w:color="auto"/>
            <w:bottom w:val="none" w:sz="0" w:space="0" w:color="auto"/>
            <w:right w:val="none" w:sz="0" w:space="0" w:color="auto"/>
          </w:divBdr>
          <w:divsChild>
            <w:div w:id="2018069320">
              <w:marLeft w:val="0"/>
              <w:marRight w:val="0"/>
              <w:marTop w:val="0"/>
              <w:marBottom w:val="0"/>
              <w:divBdr>
                <w:top w:val="none" w:sz="0" w:space="0" w:color="auto"/>
                <w:left w:val="none" w:sz="0" w:space="0" w:color="auto"/>
                <w:bottom w:val="none" w:sz="0" w:space="0" w:color="auto"/>
                <w:right w:val="none" w:sz="0" w:space="0" w:color="auto"/>
              </w:divBdr>
            </w:div>
          </w:divsChild>
        </w:div>
        <w:div w:id="175536679">
          <w:marLeft w:val="0"/>
          <w:marRight w:val="0"/>
          <w:marTop w:val="0"/>
          <w:marBottom w:val="0"/>
          <w:divBdr>
            <w:top w:val="none" w:sz="0" w:space="0" w:color="auto"/>
            <w:left w:val="none" w:sz="0" w:space="0" w:color="auto"/>
            <w:bottom w:val="none" w:sz="0" w:space="0" w:color="auto"/>
            <w:right w:val="none" w:sz="0" w:space="0" w:color="auto"/>
          </w:divBdr>
          <w:divsChild>
            <w:div w:id="1110930367">
              <w:marLeft w:val="0"/>
              <w:marRight w:val="0"/>
              <w:marTop w:val="0"/>
              <w:marBottom w:val="0"/>
              <w:divBdr>
                <w:top w:val="none" w:sz="0" w:space="0" w:color="auto"/>
                <w:left w:val="none" w:sz="0" w:space="0" w:color="auto"/>
                <w:bottom w:val="none" w:sz="0" w:space="0" w:color="auto"/>
                <w:right w:val="none" w:sz="0" w:space="0" w:color="auto"/>
              </w:divBdr>
            </w:div>
          </w:divsChild>
        </w:div>
        <w:div w:id="1085611630">
          <w:marLeft w:val="0"/>
          <w:marRight w:val="0"/>
          <w:marTop w:val="0"/>
          <w:marBottom w:val="0"/>
          <w:divBdr>
            <w:top w:val="none" w:sz="0" w:space="0" w:color="auto"/>
            <w:left w:val="none" w:sz="0" w:space="0" w:color="auto"/>
            <w:bottom w:val="none" w:sz="0" w:space="0" w:color="auto"/>
            <w:right w:val="none" w:sz="0" w:space="0" w:color="auto"/>
          </w:divBdr>
          <w:divsChild>
            <w:div w:id="1433820902">
              <w:marLeft w:val="0"/>
              <w:marRight w:val="0"/>
              <w:marTop w:val="0"/>
              <w:marBottom w:val="0"/>
              <w:divBdr>
                <w:top w:val="none" w:sz="0" w:space="0" w:color="auto"/>
                <w:left w:val="none" w:sz="0" w:space="0" w:color="auto"/>
                <w:bottom w:val="none" w:sz="0" w:space="0" w:color="auto"/>
                <w:right w:val="none" w:sz="0" w:space="0" w:color="auto"/>
              </w:divBdr>
            </w:div>
          </w:divsChild>
        </w:div>
        <w:div w:id="1826162821">
          <w:marLeft w:val="0"/>
          <w:marRight w:val="0"/>
          <w:marTop w:val="0"/>
          <w:marBottom w:val="0"/>
          <w:divBdr>
            <w:top w:val="none" w:sz="0" w:space="0" w:color="auto"/>
            <w:left w:val="none" w:sz="0" w:space="0" w:color="auto"/>
            <w:bottom w:val="none" w:sz="0" w:space="0" w:color="auto"/>
            <w:right w:val="none" w:sz="0" w:space="0" w:color="auto"/>
          </w:divBdr>
          <w:divsChild>
            <w:div w:id="1724527339">
              <w:marLeft w:val="0"/>
              <w:marRight w:val="0"/>
              <w:marTop w:val="0"/>
              <w:marBottom w:val="0"/>
              <w:divBdr>
                <w:top w:val="none" w:sz="0" w:space="0" w:color="auto"/>
                <w:left w:val="none" w:sz="0" w:space="0" w:color="auto"/>
                <w:bottom w:val="none" w:sz="0" w:space="0" w:color="auto"/>
                <w:right w:val="none" w:sz="0" w:space="0" w:color="auto"/>
              </w:divBdr>
            </w:div>
          </w:divsChild>
        </w:div>
        <w:div w:id="2126658124">
          <w:marLeft w:val="0"/>
          <w:marRight w:val="0"/>
          <w:marTop w:val="0"/>
          <w:marBottom w:val="0"/>
          <w:divBdr>
            <w:top w:val="none" w:sz="0" w:space="0" w:color="auto"/>
            <w:left w:val="none" w:sz="0" w:space="0" w:color="auto"/>
            <w:bottom w:val="none" w:sz="0" w:space="0" w:color="auto"/>
            <w:right w:val="none" w:sz="0" w:space="0" w:color="auto"/>
          </w:divBdr>
          <w:divsChild>
            <w:div w:id="1755787014">
              <w:marLeft w:val="0"/>
              <w:marRight w:val="0"/>
              <w:marTop w:val="0"/>
              <w:marBottom w:val="0"/>
              <w:divBdr>
                <w:top w:val="none" w:sz="0" w:space="0" w:color="auto"/>
                <w:left w:val="none" w:sz="0" w:space="0" w:color="auto"/>
                <w:bottom w:val="none" w:sz="0" w:space="0" w:color="auto"/>
                <w:right w:val="none" w:sz="0" w:space="0" w:color="auto"/>
              </w:divBdr>
            </w:div>
          </w:divsChild>
        </w:div>
        <w:div w:id="800617846">
          <w:marLeft w:val="0"/>
          <w:marRight w:val="0"/>
          <w:marTop w:val="0"/>
          <w:marBottom w:val="0"/>
          <w:divBdr>
            <w:top w:val="none" w:sz="0" w:space="0" w:color="auto"/>
            <w:left w:val="none" w:sz="0" w:space="0" w:color="auto"/>
            <w:bottom w:val="none" w:sz="0" w:space="0" w:color="auto"/>
            <w:right w:val="none" w:sz="0" w:space="0" w:color="auto"/>
          </w:divBdr>
          <w:divsChild>
            <w:div w:id="424350562">
              <w:marLeft w:val="0"/>
              <w:marRight w:val="0"/>
              <w:marTop w:val="0"/>
              <w:marBottom w:val="0"/>
              <w:divBdr>
                <w:top w:val="none" w:sz="0" w:space="0" w:color="auto"/>
                <w:left w:val="none" w:sz="0" w:space="0" w:color="auto"/>
                <w:bottom w:val="none" w:sz="0" w:space="0" w:color="auto"/>
                <w:right w:val="none" w:sz="0" w:space="0" w:color="auto"/>
              </w:divBdr>
            </w:div>
          </w:divsChild>
        </w:div>
        <w:div w:id="1922517236">
          <w:marLeft w:val="0"/>
          <w:marRight w:val="0"/>
          <w:marTop w:val="0"/>
          <w:marBottom w:val="0"/>
          <w:divBdr>
            <w:top w:val="none" w:sz="0" w:space="0" w:color="auto"/>
            <w:left w:val="none" w:sz="0" w:space="0" w:color="auto"/>
            <w:bottom w:val="none" w:sz="0" w:space="0" w:color="auto"/>
            <w:right w:val="none" w:sz="0" w:space="0" w:color="auto"/>
          </w:divBdr>
          <w:divsChild>
            <w:div w:id="1813864578">
              <w:marLeft w:val="0"/>
              <w:marRight w:val="0"/>
              <w:marTop w:val="0"/>
              <w:marBottom w:val="0"/>
              <w:divBdr>
                <w:top w:val="none" w:sz="0" w:space="0" w:color="auto"/>
                <w:left w:val="none" w:sz="0" w:space="0" w:color="auto"/>
                <w:bottom w:val="none" w:sz="0" w:space="0" w:color="auto"/>
                <w:right w:val="none" w:sz="0" w:space="0" w:color="auto"/>
              </w:divBdr>
            </w:div>
          </w:divsChild>
        </w:div>
        <w:div w:id="2089767798">
          <w:marLeft w:val="0"/>
          <w:marRight w:val="0"/>
          <w:marTop w:val="0"/>
          <w:marBottom w:val="0"/>
          <w:divBdr>
            <w:top w:val="none" w:sz="0" w:space="0" w:color="auto"/>
            <w:left w:val="none" w:sz="0" w:space="0" w:color="auto"/>
            <w:bottom w:val="none" w:sz="0" w:space="0" w:color="auto"/>
            <w:right w:val="none" w:sz="0" w:space="0" w:color="auto"/>
          </w:divBdr>
          <w:divsChild>
            <w:div w:id="1645811960">
              <w:marLeft w:val="0"/>
              <w:marRight w:val="0"/>
              <w:marTop w:val="0"/>
              <w:marBottom w:val="0"/>
              <w:divBdr>
                <w:top w:val="none" w:sz="0" w:space="0" w:color="auto"/>
                <w:left w:val="none" w:sz="0" w:space="0" w:color="auto"/>
                <w:bottom w:val="none" w:sz="0" w:space="0" w:color="auto"/>
                <w:right w:val="none" w:sz="0" w:space="0" w:color="auto"/>
              </w:divBdr>
            </w:div>
          </w:divsChild>
        </w:div>
        <w:div w:id="1643391661">
          <w:marLeft w:val="0"/>
          <w:marRight w:val="0"/>
          <w:marTop w:val="0"/>
          <w:marBottom w:val="0"/>
          <w:divBdr>
            <w:top w:val="none" w:sz="0" w:space="0" w:color="auto"/>
            <w:left w:val="none" w:sz="0" w:space="0" w:color="auto"/>
            <w:bottom w:val="none" w:sz="0" w:space="0" w:color="auto"/>
            <w:right w:val="none" w:sz="0" w:space="0" w:color="auto"/>
          </w:divBdr>
          <w:divsChild>
            <w:div w:id="1863543217">
              <w:marLeft w:val="0"/>
              <w:marRight w:val="0"/>
              <w:marTop w:val="0"/>
              <w:marBottom w:val="0"/>
              <w:divBdr>
                <w:top w:val="none" w:sz="0" w:space="0" w:color="auto"/>
                <w:left w:val="none" w:sz="0" w:space="0" w:color="auto"/>
                <w:bottom w:val="none" w:sz="0" w:space="0" w:color="auto"/>
                <w:right w:val="none" w:sz="0" w:space="0" w:color="auto"/>
              </w:divBdr>
            </w:div>
          </w:divsChild>
        </w:div>
        <w:div w:id="39062764">
          <w:marLeft w:val="0"/>
          <w:marRight w:val="0"/>
          <w:marTop w:val="0"/>
          <w:marBottom w:val="0"/>
          <w:divBdr>
            <w:top w:val="none" w:sz="0" w:space="0" w:color="auto"/>
            <w:left w:val="none" w:sz="0" w:space="0" w:color="auto"/>
            <w:bottom w:val="none" w:sz="0" w:space="0" w:color="auto"/>
            <w:right w:val="none" w:sz="0" w:space="0" w:color="auto"/>
          </w:divBdr>
          <w:divsChild>
            <w:div w:id="1407915807">
              <w:marLeft w:val="0"/>
              <w:marRight w:val="0"/>
              <w:marTop w:val="0"/>
              <w:marBottom w:val="0"/>
              <w:divBdr>
                <w:top w:val="none" w:sz="0" w:space="0" w:color="auto"/>
                <w:left w:val="none" w:sz="0" w:space="0" w:color="auto"/>
                <w:bottom w:val="none" w:sz="0" w:space="0" w:color="auto"/>
                <w:right w:val="none" w:sz="0" w:space="0" w:color="auto"/>
              </w:divBdr>
            </w:div>
          </w:divsChild>
        </w:div>
        <w:div w:id="804545758">
          <w:marLeft w:val="0"/>
          <w:marRight w:val="0"/>
          <w:marTop w:val="0"/>
          <w:marBottom w:val="0"/>
          <w:divBdr>
            <w:top w:val="none" w:sz="0" w:space="0" w:color="auto"/>
            <w:left w:val="none" w:sz="0" w:space="0" w:color="auto"/>
            <w:bottom w:val="none" w:sz="0" w:space="0" w:color="auto"/>
            <w:right w:val="none" w:sz="0" w:space="0" w:color="auto"/>
          </w:divBdr>
          <w:divsChild>
            <w:div w:id="1151017958">
              <w:marLeft w:val="0"/>
              <w:marRight w:val="0"/>
              <w:marTop w:val="0"/>
              <w:marBottom w:val="0"/>
              <w:divBdr>
                <w:top w:val="none" w:sz="0" w:space="0" w:color="auto"/>
                <w:left w:val="none" w:sz="0" w:space="0" w:color="auto"/>
                <w:bottom w:val="none" w:sz="0" w:space="0" w:color="auto"/>
                <w:right w:val="none" w:sz="0" w:space="0" w:color="auto"/>
              </w:divBdr>
            </w:div>
          </w:divsChild>
        </w:div>
        <w:div w:id="1334797372">
          <w:marLeft w:val="0"/>
          <w:marRight w:val="0"/>
          <w:marTop w:val="0"/>
          <w:marBottom w:val="0"/>
          <w:divBdr>
            <w:top w:val="none" w:sz="0" w:space="0" w:color="auto"/>
            <w:left w:val="none" w:sz="0" w:space="0" w:color="auto"/>
            <w:bottom w:val="none" w:sz="0" w:space="0" w:color="auto"/>
            <w:right w:val="none" w:sz="0" w:space="0" w:color="auto"/>
          </w:divBdr>
          <w:divsChild>
            <w:div w:id="1273778073">
              <w:marLeft w:val="0"/>
              <w:marRight w:val="0"/>
              <w:marTop w:val="0"/>
              <w:marBottom w:val="0"/>
              <w:divBdr>
                <w:top w:val="none" w:sz="0" w:space="0" w:color="auto"/>
                <w:left w:val="none" w:sz="0" w:space="0" w:color="auto"/>
                <w:bottom w:val="none" w:sz="0" w:space="0" w:color="auto"/>
                <w:right w:val="none" w:sz="0" w:space="0" w:color="auto"/>
              </w:divBdr>
            </w:div>
          </w:divsChild>
        </w:div>
        <w:div w:id="137302183">
          <w:marLeft w:val="0"/>
          <w:marRight w:val="0"/>
          <w:marTop w:val="0"/>
          <w:marBottom w:val="0"/>
          <w:divBdr>
            <w:top w:val="none" w:sz="0" w:space="0" w:color="auto"/>
            <w:left w:val="none" w:sz="0" w:space="0" w:color="auto"/>
            <w:bottom w:val="none" w:sz="0" w:space="0" w:color="auto"/>
            <w:right w:val="none" w:sz="0" w:space="0" w:color="auto"/>
          </w:divBdr>
          <w:divsChild>
            <w:div w:id="1906913520">
              <w:marLeft w:val="0"/>
              <w:marRight w:val="0"/>
              <w:marTop w:val="0"/>
              <w:marBottom w:val="0"/>
              <w:divBdr>
                <w:top w:val="none" w:sz="0" w:space="0" w:color="auto"/>
                <w:left w:val="none" w:sz="0" w:space="0" w:color="auto"/>
                <w:bottom w:val="none" w:sz="0" w:space="0" w:color="auto"/>
                <w:right w:val="none" w:sz="0" w:space="0" w:color="auto"/>
              </w:divBdr>
            </w:div>
          </w:divsChild>
        </w:div>
        <w:div w:id="88278556">
          <w:marLeft w:val="0"/>
          <w:marRight w:val="0"/>
          <w:marTop w:val="0"/>
          <w:marBottom w:val="0"/>
          <w:divBdr>
            <w:top w:val="none" w:sz="0" w:space="0" w:color="auto"/>
            <w:left w:val="none" w:sz="0" w:space="0" w:color="auto"/>
            <w:bottom w:val="none" w:sz="0" w:space="0" w:color="auto"/>
            <w:right w:val="none" w:sz="0" w:space="0" w:color="auto"/>
          </w:divBdr>
          <w:divsChild>
            <w:div w:id="1608154107">
              <w:marLeft w:val="0"/>
              <w:marRight w:val="0"/>
              <w:marTop w:val="0"/>
              <w:marBottom w:val="0"/>
              <w:divBdr>
                <w:top w:val="none" w:sz="0" w:space="0" w:color="auto"/>
                <w:left w:val="none" w:sz="0" w:space="0" w:color="auto"/>
                <w:bottom w:val="none" w:sz="0" w:space="0" w:color="auto"/>
                <w:right w:val="none" w:sz="0" w:space="0" w:color="auto"/>
              </w:divBdr>
            </w:div>
          </w:divsChild>
        </w:div>
        <w:div w:id="535703275">
          <w:marLeft w:val="0"/>
          <w:marRight w:val="0"/>
          <w:marTop w:val="0"/>
          <w:marBottom w:val="0"/>
          <w:divBdr>
            <w:top w:val="none" w:sz="0" w:space="0" w:color="auto"/>
            <w:left w:val="none" w:sz="0" w:space="0" w:color="auto"/>
            <w:bottom w:val="none" w:sz="0" w:space="0" w:color="auto"/>
            <w:right w:val="none" w:sz="0" w:space="0" w:color="auto"/>
          </w:divBdr>
          <w:divsChild>
            <w:div w:id="1861317150">
              <w:marLeft w:val="0"/>
              <w:marRight w:val="0"/>
              <w:marTop w:val="0"/>
              <w:marBottom w:val="0"/>
              <w:divBdr>
                <w:top w:val="none" w:sz="0" w:space="0" w:color="auto"/>
                <w:left w:val="none" w:sz="0" w:space="0" w:color="auto"/>
                <w:bottom w:val="none" w:sz="0" w:space="0" w:color="auto"/>
                <w:right w:val="none" w:sz="0" w:space="0" w:color="auto"/>
              </w:divBdr>
            </w:div>
          </w:divsChild>
        </w:div>
        <w:div w:id="265425315">
          <w:marLeft w:val="0"/>
          <w:marRight w:val="0"/>
          <w:marTop w:val="0"/>
          <w:marBottom w:val="0"/>
          <w:divBdr>
            <w:top w:val="none" w:sz="0" w:space="0" w:color="auto"/>
            <w:left w:val="none" w:sz="0" w:space="0" w:color="auto"/>
            <w:bottom w:val="none" w:sz="0" w:space="0" w:color="auto"/>
            <w:right w:val="none" w:sz="0" w:space="0" w:color="auto"/>
          </w:divBdr>
          <w:divsChild>
            <w:div w:id="32390188">
              <w:marLeft w:val="0"/>
              <w:marRight w:val="0"/>
              <w:marTop w:val="0"/>
              <w:marBottom w:val="0"/>
              <w:divBdr>
                <w:top w:val="none" w:sz="0" w:space="0" w:color="auto"/>
                <w:left w:val="none" w:sz="0" w:space="0" w:color="auto"/>
                <w:bottom w:val="none" w:sz="0" w:space="0" w:color="auto"/>
                <w:right w:val="none" w:sz="0" w:space="0" w:color="auto"/>
              </w:divBdr>
            </w:div>
          </w:divsChild>
        </w:div>
        <w:div w:id="2090540388">
          <w:marLeft w:val="0"/>
          <w:marRight w:val="0"/>
          <w:marTop w:val="0"/>
          <w:marBottom w:val="0"/>
          <w:divBdr>
            <w:top w:val="none" w:sz="0" w:space="0" w:color="auto"/>
            <w:left w:val="none" w:sz="0" w:space="0" w:color="auto"/>
            <w:bottom w:val="none" w:sz="0" w:space="0" w:color="auto"/>
            <w:right w:val="none" w:sz="0" w:space="0" w:color="auto"/>
          </w:divBdr>
          <w:divsChild>
            <w:div w:id="711921304">
              <w:marLeft w:val="0"/>
              <w:marRight w:val="0"/>
              <w:marTop w:val="0"/>
              <w:marBottom w:val="0"/>
              <w:divBdr>
                <w:top w:val="none" w:sz="0" w:space="0" w:color="auto"/>
                <w:left w:val="none" w:sz="0" w:space="0" w:color="auto"/>
                <w:bottom w:val="none" w:sz="0" w:space="0" w:color="auto"/>
                <w:right w:val="none" w:sz="0" w:space="0" w:color="auto"/>
              </w:divBdr>
            </w:div>
          </w:divsChild>
        </w:div>
        <w:div w:id="1996227559">
          <w:marLeft w:val="0"/>
          <w:marRight w:val="0"/>
          <w:marTop w:val="0"/>
          <w:marBottom w:val="0"/>
          <w:divBdr>
            <w:top w:val="none" w:sz="0" w:space="0" w:color="auto"/>
            <w:left w:val="none" w:sz="0" w:space="0" w:color="auto"/>
            <w:bottom w:val="none" w:sz="0" w:space="0" w:color="auto"/>
            <w:right w:val="none" w:sz="0" w:space="0" w:color="auto"/>
          </w:divBdr>
          <w:divsChild>
            <w:div w:id="419176246">
              <w:marLeft w:val="0"/>
              <w:marRight w:val="0"/>
              <w:marTop w:val="0"/>
              <w:marBottom w:val="0"/>
              <w:divBdr>
                <w:top w:val="none" w:sz="0" w:space="0" w:color="auto"/>
                <w:left w:val="none" w:sz="0" w:space="0" w:color="auto"/>
                <w:bottom w:val="none" w:sz="0" w:space="0" w:color="auto"/>
                <w:right w:val="none" w:sz="0" w:space="0" w:color="auto"/>
              </w:divBdr>
            </w:div>
          </w:divsChild>
        </w:div>
        <w:div w:id="1944727025">
          <w:marLeft w:val="0"/>
          <w:marRight w:val="0"/>
          <w:marTop w:val="0"/>
          <w:marBottom w:val="0"/>
          <w:divBdr>
            <w:top w:val="none" w:sz="0" w:space="0" w:color="auto"/>
            <w:left w:val="none" w:sz="0" w:space="0" w:color="auto"/>
            <w:bottom w:val="none" w:sz="0" w:space="0" w:color="auto"/>
            <w:right w:val="none" w:sz="0" w:space="0" w:color="auto"/>
          </w:divBdr>
          <w:divsChild>
            <w:div w:id="1337999624">
              <w:marLeft w:val="0"/>
              <w:marRight w:val="0"/>
              <w:marTop w:val="0"/>
              <w:marBottom w:val="0"/>
              <w:divBdr>
                <w:top w:val="none" w:sz="0" w:space="0" w:color="auto"/>
                <w:left w:val="none" w:sz="0" w:space="0" w:color="auto"/>
                <w:bottom w:val="none" w:sz="0" w:space="0" w:color="auto"/>
                <w:right w:val="none" w:sz="0" w:space="0" w:color="auto"/>
              </w:divBdr>
            </w:div>
          </w:divsChild>
        </w:div>
        <w:div w:id="2145999432">
          <w:marLeft w:val="0"/>
          <w:marRight w:val="0"/>
          <w:marTop w:val="0"/>
          <w:marBottom w:val="0"/>
          <w:divBdr>
            <w:top w:val="none" w:sz="0" w:space="0" w:color="auto"/>
            <w:left w:val="none" w:sz="0" w:space="0" w:color="auto"/>
            <w:bottom w:val="none" w:sz="0" w:space="0" w:color="auto"/>
            <w:right w:val="none" w:sz="0" w:space="0" w:color="auto"/>
          </w:divBdr>
          <w:divsChild>
            <w:div w:id="299456842">
              <w:marLeft w:val="0"/>
              <w:marRight w:val="0"/>
              <w:marTop w:val="0"/>
              <w:marBottom w:val="0"/>
              <w:divBdr>
                <w:top w:val="none" w:sz="0" w:space="0" w:color="auto"/>
                <w:left w:val="none" w:sz="0" w:space="0" w:color="auto"/>
                <w:bottom w:val="none" w:sz="0" w:space="0" w:color="auto"/>
                <w:right w:val="none" w:sz="0" w:space="0" w:color="auto"/>
              </w:divBdr>
            </w:div>
          </w:divsChild>
        </w:div>
        <w:div w:id="59912993">
          <w:marLeft w:val="0"/>
          <w:marRight w:val="0"/>
          <w:marTop w:val="0"/>
          <w:marBottom w:val="0"/>
          <w:divBdr>
            <w:top w:val="none" w:sz="0" w:space="0" w:color="auto"/>
            <w:left w:val="none" w:sz="0" w:space="0" w:color="auto"/>
            <w:bottom w:val="none" w:sz="0" w:space="0" w:color="auto"/>
            <w:right w:val="none" w:sz="0" w:space="0" w:color="auto"/>
          </w:divBdr>
          <w:divsChild>
            <w:div w:id="371002996">
              <w:marLeft w:val="0"/>
              <w:marRight w:val="0"/>
              <w:marTop w:val="0"/>
              <w:marBottom w:val="0"/>
              <w:divBdr>
                <w:top w:val="none" w:sz="0" w:space="0" w:color="auto"/>
                <w:left w:val="none" w:sz="0" w:space="0" w:color="auto"/>
                <w:bottom w:val="none" w:sz="0" w:space="0" w:color="auto"/>
                <w:right w:val="none" w:sz="0" w:space="0" w:color="auto"/>
              </w:divBdr>
            </w:div>
          </w:divsChild>
        </w:div>
        <w:div w:id="1413887435">
          <w:marLeft w:val="0"/>
          <w:marRight w:val="0"/>
          <w:marTop w:val="0"/>
          <w:marBottom w:val="0"/>
          <w:divBdr>
            <w:top w:val="none" w:sz="0" w:space="0" w:color="auto"/>
            <w:left w:val="none" w:sz="0" w:space="0" w:color="auto"/>
            <w:bottom w:val="none" w:sz="0" w:space="0" w:color="auto"/>
            <w:right w:val="none" w:sz="0" w:space="0" w:color="auto"/>
          </w:divBdr>
          <w:divsChild>
            <w:div w:id="449864099">
              <w:marLeft w:val="0"/>
              <w:marRight w:val="0"/>
              <w:marTop w:val="0"/>
              <w:marBottom w:val="0"/>
              <w:divBdr>
                <w:top w:val="none" w:sz="0" w:space="0" w:color="auto"/>
                <w:left w:val="none" w:sz="0" w:space="0" w:color="auto"/>
                <w:bottom w:val="none" w:sz="0" w:space="0" w:color="auto"/>
                <w:right w:val="none" w:sz="0" w:space="0" w:color="auto"/>
              </w:divBdr>
            </w:div>
          </w:divsChild>
        </w:div>
        <w:div w:id="1426995809">
          <w:marLeft w:val="0"/>
          <w:marRight w:val="0"/>
          <w:marTop w:val="0"/>
          <w:marBottom w:val="0"/>
          <w:divBdr>
            <w:top w:val="none" w:sz="0" w:space="0" w:color="auto"/>
            <w:left w:val="none" w:sz="0" w:space="0" w:color="auto"/>
            <w:bottom w:val="none" w:sz="0" w:space="0" w:color="auto"/>
            <w:right w:val="none" w:sz="0" w:space="0" w:color="auto"/>
          </w:divBdr>
          <w:divsChild>
            <w:div w:id="850607604">
              <w:marLeft w:val="0"/>
              <w:marRight w:val="0"/>
              <w:marTop w:val="0"/>
              <w:marBottom w:val="0"/>
              <w:divBdr>
                <w:top w:val="none" w:sz="0" w:space="0" w:color="auto"/>
                <w:left w:val="none" w:sz="0" w:space="0" w:color="auto"/>
                <w:bottom w:val="none" w:sz="0" w:space="0" w:color="auto"/>
                <w:right w:val="none" w:sz="0" w:space="0" w:color="auto"/>
              </w:divBdr>
            </w:div>
          </w:divsChild>
        </w:div>
        <w:div w:id="1019159049">
          <w:marLeft w:val="0"/>
          <w:marRight w:val="0"/>
          <w:marTop w:val="0"/>
          <w:marBottom w:val="0"/>
          <w:divBdr>
            <w:top w:val="none" w:sz="0" w:space="0" w:color="auto"/>
            <w:left w:val="none" w:sz="0" w:space="0" w:color="auto"/>
            <w:bottom w:val="none" w:sz="0" w:space="0" w:color="auto"/>
            <w:right w:val="none" w:sz="0" w:space="0" w:color="auto"/>
          </w:divBdr>
          <w:divsChild>
            <w:div w:id="1020010920">
              <w:marLeft w:val="0"/>
              <w:marRight w:val="0"/>
              <w:marTop w:val="0"/>
              <w:marBottom w:val="0"/>
              <w:divBdr>
                <w:top w:val="none" w:sz="0" w:space="0" w:color="auto"/>
                <w:left w:val="none" w:sz="0" w:space="0" w:color="auto"/>
                <w:bottom w:val="none" w:sz="0" w:space="0" w:color="auto"/>
                <w:right w:val="none" w:sz="0" w:space="0" w:color="auto"/>
              </w:divBdr>
            </w:div>
          </w:divsChild>
        </w:div>
        <w:div w:id="832064692">
          <w:marLeft w:val="0"/>
          <w:marRight w:val="0"/>
          <w:marTop w:val="0"/>
          <w:marBottom w:val="0"/>
          <w:divBdr>
            <w:top w:val="none" w:sz="0" w:space="0" w:color="auto"/>
            <w:left w:val="none" w:sz="0" w:space="0" w:color="auto"/>
            <w:bottom w:val="none" w:sz="0" w:space="0" w:color="auto"/>
            <w:right w:val="none" w:sz="0" w:space="0" w:color="auto"/>
          </w:divBdr>
          <w:divsChild>
            <w:div w:id="1246501544">
              <w:marLeft w:val="0"/>
              <w:marRight w:val="0"/>
              <w:marTop w:val="0"/>
              <w:marBottom w:val="0"/>
              <w:divBdr>
                <w:top w:val="none" w:sz="0" w:space="0" w:color="auto"/>
                <w:left w:val="none" w:sz="0" w:space="0" w:color="auto"/>
                <w:bottom w:val="none" w:sz="0" w:space="0" w:color="auto"/>
                <w:right w:val="none" w:sz="0" w:space="0" w:color="auto"/>
              </w:divBdr>
            </w:div>
          </w:divsChild>
        </w:div>
        <w:div w:id="1874727982">
          <w:marLeft w:val="0"/>
          <w:marRight w:val="0"/>
          <w:marTop w:val="0"/>
          <w:marBottom w:val="0"/>
          <w:divBdr>
            <w:top w:val="none" w:sz="0" w:space="0" w:color="auto"/>
            <w:left w:val="none" w:sz="0" w:space="0" w:color="auto"/>
            <w:bottom w:val="none" w:sz="0" w:space="0" w:color="auto"/>
            <w:right w:val="none" w:sz="0" w:space="0" w:color="auto"/>
          </w:divBdr>
          <w:divsChild>
            <w:div w:id="572282745">
              <w:marLeft w:val="0"/>
              <w:marRight w:val="0"/>
              <w:marTop w:val="0"/>
              <w:marBottom w:val="0"/>
              <w:divBdr>
                <w:top w:val="none" w:sz="0" w:space="0" w:color="auto"/>
                <w:left w:val="none" w:sz="0" w:space="0" w:color="auto"/>
                <w:bottom w:val="none" w:sz="0" w:space="0" w:color="auto"/>
                <w:right w:val="none" w:sz="0" w:space="0" w:color="auto"/>
              </w:divBdr>
            </w:div>
          </w:divsChild>
        </w:div>
        <w:div w:id="1057507519">
          <w:marLeft w:val="0"/>
          <w:marRight w:val="0"/>
          <w:marTop w:val="0"/>
          <w:marBottom w:val="0"/>
          <w:divBdr>
            <w:top w:val="none" w:sz="0" w:space="0" w:color="auto"/>
            <w:left w:val="none" w:sz="0" w:space="0" w:color="auto"/>
            <w:bottom w:val="none" w:sz="0" w:space="0" w:color="auto"/>
            <w:right w:val="none" w:sz="0" w:space="0" w:color="auto"/>
          </w:divBdr>
          <w:divsChild>
            <w:div w:id="934750062">
              <w:marLeft w:val="0"/>
              <w:marRight w:val="0"/>
              <w:marTop w:val="0"/>
              <w:marBottom w:val="0"/>
              <w:divBdr>
                <w:top w:val="none" w:sz="0" w:space="0" w:color="auto"/>
                <w:left w:val="none" w:sz="0" w:space="0" w:color="auto"/>
                <w:bottom w:val="none" w:sz="0" w:space="0" w:color="auto"/>
                <w:right w:val="none" w:sz="0" w:space="0" w:color="auto"/>
              </w:divBdr>
            </w:div>
          </w:divsChild>
        </w:div>
        <w:div w:id="900869211">
          <w:marLeft w:val="0"/>
          <w:marRight w:val="0"/>
          <w:marTop w:val="0"/>
          <w:marBottom w:val="0"/>
          <w:divBdr>
            <w:top w:val="none" w:sz="0" w:space="0" w:color="auto"/>
            <w:left w:val="none" w:sz="0" w:space="0" w:color="auto"/>
            <w:bottom w:val="none" w:sz="0" w:space="0" w:color="auto"/>
            <w:right w:val="none" w:sz="0" w:space="0" w:color="auto"/>
          </w:divBdr>
          <w:divsChild>
            <w:div w:id="1797525610">
              <w:marLeft w:val="0"/>
              <w:marRight w:val="0"/>
              <w:marTop w:val="0"/>
              <w:marBottom w:val="0"/>
              <w:divBdr>
                <w:top w:val="none" w:sz="0" w:space="0" w:color="auto"/>
                <w:left w:val="none" w:sz="0" w:space="0" w:color="auto"/>
                <w:bottom w:val="none" w:sz="0" w:space="0" w:color="auto"/>
                <w:right w:val="none" w:sz="0" w:space="0" w:color="auto"/>
              </w:divBdr>
            </w:div>
          </w:divsChild>
        </w:div>
        <w:div w:id="1442995345">
          <w:marLeft w:val="0"/>
          <w:marRight w:val="0"/>
          <w:marTop w:val="0"/>
          <w:marBottom w:val="0"/>
          <w:divBdr>
            <w:top w:val="none" w:sz="0" w:space="0" w:color="auto"/>
            <w:left w:val="none" w:sz="0" w:space="0" w:color="auto"/>
            <w:bottom w:val="none" w:sz="0" w:space="0" w:color="auto"/>
            <w:right w:val="none" w:sz="0" w:space="0" w:color="auto"/>
          </w:divBdr>
          <w:divsChild>
            <w:div w:id="1048724707">
              <w:marLeft w:val="0"/>
              <w:marRight w:val="0"/>
              <w:marTop w:val="0"/>
              <w:marBottom w:val="0"/>
              <w:divBdr>
                <w:top w:val="none" w:sz="0" w:space="0" w:color="auto"/>
                <w:left w:val="none" w:sz="0" w:space="0" w:color="auto"/>
                <w:bottom w:val="none" w:sz="0" w:space="0" w:color="auto"/>
                <w:right w:val="none" w:sz="0" w:space="0" w:color="auto"/>
              </w:divBdr>
            </w:div>
          </w:divsChild>
        </w:div>
        <w:div w:id="1217741328">
          <w:marLeft w:val="0"/>
          <w:marRight w:val="0"/>
          <w:marTop w:val="0"/>
          <w:marBottom w:val="0"/>
          <w:divBdr>
            <w:top w:val="none" w:sz="0" w:space="0" w:color="auto"/>
            <w:left w:val="none" w:sz="0" w:space="0" w:color="auto"/>
            <w:bottom w:val="none" w:sz="0" w:space="0" w:color="auto"/>
            <w:right w:val="none" w:sz="0" w:space="0" w:color="auto"/>
          </w:divBdr>
          <w:divsChild>
            <w:div w:id="1400518061">
              <w:marLeft w:val="0"/>
              <w:marRight w:val="0"/>
              <w:marTop w:val="0"/>
              <w:marBottom w:val="0"/>
              <w:divBdr>
                <w:top w:val="none" w:sz="0" w:space="0" w:color="auto"/>
                <w:left w:val="none" w:sz="0" w:space="0" w:color="auto"/>
                <w:bottom w:val="none" w:sz="0" w:space="0" w:color="auto"/>
                <w:right w:val="none" w:sz="0" w:space="0" w:color="auto"/>
              </w:divBdr>
            </w:div>
          </w:divsChild>
        </w:div>
        <w:div w:id="432290406">
          <w:marLeft w:val="0"/>
          <w:marRight w:val="0"/>
          <w:marTop w:val="0"/>
          <w:marBottom w:val="0"/>
          <w:divBdr>
            <w:top w:val="none" w:sz="0" w:space="0" w:color="auto"/>
            <w:left w:val="none" w:sz="0" w:space="0" w:color="auto"/>
            <w:bottom w:val="none" w:sz="0" w:space="0" w:color="auto"/>
            <w:right w:val="none" w:sz="0" w:space="0" w:color="auto"/>
          </w:divBdr>
          <w:divsChild>
            <w:div w:id="228613677">
              <w:marLeft w:val="0"/>
              <w:marRight w:val="0"/>
              <w:marTop w:val="0"/>
              <w:marBottom w:val="0"/>
              <w:divBdr>
                <w:top w:val="none" w:sz="0" w:space="0" w:color="auto"/>
                <w:left w:val="none" w:sz="0" w:space="0" w:color="auto"/>
                <w:bottom w:val="none" w:sz="0" w:space="0" w:color="auto"/>
                <w:right w:val="none" w:sz="0" w:space="0" w:color="auto"/>
              </w:divBdr>
            </w:div>
          </w:divsChild>
        </w:div>
        <w:div w:id="1416517339">
          <w:marLeft w:val="0"/>
          <w:marRight w:val="0"/>
          <w:marTop w:val="0"/>
          <w:marBottom w:val="0"/>
          <w:divBdr>
            <w:top w:val="none" w:sz="0" w:space="0" w:color="auto"/>
            <w:left w:val="none" w:sz="0" w:space="0" w:color="auto"/>
            <w:bottom w:val="none" w:sz="0" w:space="0" w:color="auto"/>
            <w:right w:val="none" w:sz="0" w:space="0" w:color="auto"/>
          </w:divBdr>
          <w:divsChild>
            <w:div w:id="1790514393">
              <w:marLeft w:val="0"/>
              <w:marRight w:val="0"/>
              <w:marTop w:val="0"/>
              <w:marBottom w:val="0"/>
              <w:divBdr>
                <w:top w:val="none" w:sz="0" w:space="0" w:color="auto"/>
                <w:left w:val="none" w:sz="0" w:space="0" w:color="auto"/>
                <w:bottom w:val="none" w:sz="0" w:space="0" w:color="auto"/>
                <w:right w:val="none" w:sz="0" w:space="0" w:color="auto"/>
              </w:divBdr>
            </w:div>
          </w:divsChild>
        </w:div>
        <w:div w:id="1668706495">
          <w:marLeft w:val="0"/>
          <w:marRight w:val="0"/>
          <w:marTop w:val="0"/>
          <w:marBottom w:val="0"/>
          <w:divBdr>
            <w:top w:val="none" w:sz="0" w:space="0" w:color="auto"/>
            <w:left w:val="none" w:sz="0" w:space="0" w:color="auto"/>
            <w:bottom w:val="none" w:sz="0" w:space="0" w:color="auto"/>
            <w:right w:val="none" w:sz="0" w:space="0" w:color="auto"/>
          </w:divBdr>
          <w:divsChild>
            <w:div w:id="687758355">
              <w:marLeft w:val="0"/>
              <w:marRight w:val="0"/>
              <w:marTop w:val="0"/>
              <w:marBottom w:val="0"/>
              <w:divBdr>
                <w:top w:val="none" w:sz="0" w:space="0" w:color="auto"/>
                <w:left w:val="none" w:sz="0" w:space="0" w:color="auto"/>
                <w:bottom w:val="none" w:sz="0" w:space="0" w:color="auto"/>
                <w:right w:val="none" w:sz="0" w:space="0" w:color="auto"/>
              </w:divBdr>
            </w:div>
          </w:divsChild>
        </w:div>
        <w:div w:id="2134710700">
          <w:marLeft w:val="0"/>
          <w:marRight w:val="0"/>
          <w:marTop w:val="0"/>
          <w:marBottom w:val="0"/>
          <w:divBdr>
            <w:top w:val="none" w:sz="0" w:space="0" w:color="auto"/>
            <w:left w:val="none" w:sz="0" w:space="0" w:color="auto"/>
            <w:bottom w:val="none" w:sz="0" w:space="0" w:color="auto"/>
            <w:right w:val="none" w:sz="0" w:space="0" w:color="auto"/>
          </w:divBdr>
          <w:divsChild>
            <w:div w:id="1796755705">
              <w:marLeft w:val="0"/>
              <w:marRight w:val="0"/>
              <w:marTop w:val="0"/>
              <w:marBottom w:val="0"/>
              <w:divBdr>
                <w:top w:val="none" w:sz="0" w:space="0" w:color="auto"/>
                <w:left w:val="none" w:sz="0" w:space="0" w:color="auto"/>
                <w:bottom w:val="none" w:sz="0" w:space="0" w:color="auto"/>
                <w:right w:val="none" w:sz="0" w:space="0" w:color="auto"/>
              </w:divBdr>
            </w:div>
          </w:divsChild>
        </w:div>
        <w:div w:id="195196525">
          <w:marLeft w:val="0"/>
          <w:marRight w:val="0"/>
          <w:marTop w:val="0"/>
          <w:marBottom w:val="0"/>
          <w:divBdr>
            <w:top w:val="none" w:sz="0" w:space="0" w:color="auto"/>
            <w:left w:val="none" w:sz="0" w:space="0" w:color="auto"/>
            <w:bottom w:val="none" w:sz="0" w:space="0" w:color="auto"/>
            <w:right w:val="none" w:sz="0" w:space="0" w:color="auto"/>
          </w:divBdr>
          <w:divsChild>
            <w:div w:id="2015691009">
              <w:marLeft w:val="0"/>
              <w:marRight w:val="0"/>
              <w:marTop w:val="0"/>
              <w:marBottom w:val="0"/>
              <w:divBdr>
                <w:top w:val="none" w:sz="0" w:space="0" w:color="auto"/>
                <w:left w:val="none" w:sz="0" w:space="0" w:color="auto"/>
                <w:bottom w:val="none" w:sz="0" w:space="0" w:color="auto"/>
                <w:right w:val="none" w:sz="0" w:space="0" w:color="auto"/>
              </w:divBdr>
            </w:div>
          </w:divsChild>
        </w:div>
        <w:div w:id="1105149006">
          <w:marLeft w:val="0"/>
          <w:marRight w:val="0"/>
          <w:marTop w:val="0"/>
          <w:marBottom w:val="0"/>
          <w:divBdr>
            <w:top w:val="none" w:sz="0" w:space="0" w:color="auto"/>
            <w:left w:val="none" w:sz="0" w:space="0" w:color="auto"/>
            <w:bottom w:val="none" w:sz="0" w:space="0" w:color="auto"/>
            <w:right w:val="none" w:sz="0" w:space="0" w:color="auto"/>
          </w:divBdr>
          <w:divsChild>
            <w:div w:id="1789200496">
              <w:marLeft w:val="0"/>
              <w:marRight w:val="0"/>
              <w:marTop w:val="0"/>
              <w:marBottom w:val="0"/>
              <w:divBdr>
                <w:top w:val="none" w:sz="0" w:space="0" w:color="auto"/>
                <w:left w:val="none" w:sz="0" w:space="0" w:color="auto"/>
                <w:bottom w:val="none" w:sz="0" w:space="0" w:color="auto"/>
                <w:right w:val="none" w:sz="0" w:space="0" w:color="auto"/>
              </w:divBdr>
            </w:div>
          </w:divsChild>
        </w:div>
        <w:div w:id="1251738855">
          <w:marLeft w:val="0"/>
          <w:marRight w:val="0"/>
          <w:marTop w:val="0"/>
          <w:marBottom w:val="0"/>
          <w:divBdr>
            <w:top w:val="none" w:sz="0" w:space="0" w:color="auto"/>
            <w:left w:val="none" w:sz="0" w:space="0" w:color="auto"/>
            <w:bottom w:val="none" w:sz="0" w:space="0" w:color="auto"/>
            <w:right w:val="none" w:sz="0" w:space="0" w:color="auto"/>
          </w:divBdr>
          <w:divsChild>
            <w:div w:id="531576968">
              <w:marLeft w:val="0"/>
              <w:marRight w:val="0"/>
              <w:marTop w:val="0"/>
              <w:marBottom w:val="0"/>
              <w:divBdr>
                <w:top w:val="none" w:sz="0" w:space="0" w:color="auto"/>
                <w:left w:val="none" w:sz="0" w:space="0" w:color="auto"/>
                <w:bottom w:val="none" w:sz="0" w:space="0" w:color="auto"/>
                <w:right w:val="none" w:sz="0" w:space="0" w:color="auto"/>
              </w:divBdr>
            </w:div>
          </w:divsChild>
        </w:div>
        <w:div w:id="1636527851">
          <w:marLeft w:val="0"/>
          <w:marRight w:val="0"/>
          <w:marTop w:val="0"/>
          <w:marBottom w:val="0"/>
          <w:divBdr>
            <w:top w:val="none" w:sz="0" w:space="0" w:color="auto"/>
            <w:left w:val="none" w:sz="0" w:space="0" w:color="auto"/>
            <w:bottom w:val="none" w:sz="0" w:space="0" w:color="auto"/>
            <w:right w:val="none" w:sz="0" w:space="0" w:color="auto"/>
          </w:divBdr>
          <w:divsChild>
            <w:div w:id="406533757">
              <w:marLeft w:val="0"/>
              <w:marRight w:val="0"/>
              <w:marTop w:val="0"/>
              <w:marBottom w:val="0"/>
              <w:divBdr>
                <w:top w:val="none" w:sz="0" w:space="0" w:color="auto"/>
                <w:left w:val="none" w:sz="0" w:space="0" w:color="auto"/>
                <w:bottom w:val="none" w:sz="0" w:space="0" w:color="auto"/>
                <w:right w:val="none" w:sz="0" w:space="0" w:color="auto"/>
              </w:divBdr>
            </w:div>
          </w:divsChild>
        </w:div>
        <w:div w:id="1991933464">
          <w:marLeft w:val="0"/>
          <w:marRight w:val="0"/>
          <w:marTop w:val="0"/>
          <w:marBottom w:val="0"/>
          <w:divBdr>
            <w:top w:val="none" w:sz="0" w:space="0" w:color="auto"/>
            <w:left w:val="none" w:sz="0" w:space="0" w:color="auto"/>
            <w:bottom w:val="none" w:sz="0" w:space="0" w:color="auto"/>
            <w:right w:val="none" w:sz="0" w:space="0" w:color="auto"/>
          </w:divBdr>
          <w:divsChild>
            <w:div w:id="1534882714">
              <w:marLeft w:val="0"/>
              <w:marRight w:val="0"/>
              <w:marTop w:val="0"/>
              <w:marBottom w:val="0"/>
              <w:divBdr>
                <w:top w:val="none" w:sz="0" w:space="0" w:color="auto"/>
                <w:left w:val="none" w:sz="0" w:space="0" w:color="auto"/>
                <w:bottom w:val="none" w:sz="0" w:space="0" w:color="auto"/>
                <w:right w:val="none" w:sz="0" w:space="0" w:color="auto"/>
              </w:divBdr>
            </w:div>
          </w:divsChild>
        </w:div>
        <w:div w:id="871108743">
          <w:marLeft w:val="0"/>
          <w:marRight w:val="0"/>
          <w:marTop w:val="0"/>
          <w:marBottom w:val="0"/>
          <w:divBdr>
            <w:top w:val="none" w:sz="0" w:space="0" w:color="auto"/>
            <w:left w:val="none" w:sz="0" w:space="0" w:color="auto"/>
            <w:bottom w:val="none" w:sz="0" w:space="0" w:color="auto"/>
            <w:right w:val="none" w:sz="0" w:space="0" w:color="auto"/>
          </w:divBdr>
          <w:divsChild>
            <w:div w:id="82996073">
              <w:marLeft w:val="0"/>
              <w:marRight w:val="0"/>
              <w:marTop w:val="0"/>
              <w:marBottom w:val="0"/>
              <w:divBdr>
                <w:top w:val="none" w:sz="0" w:space="0" w:color="auto"/>
                <w:left w:val="none" w:sz="0" w:space="0" w:color="auto"/>
                <w:bottom w:val="none" w:sz="0" w:space="0" w:color="auto"/>
                <w:right w:val="none" w:sz="0" w:space="0" w:color="auto"/>
              </w:divBdr>
            </w:div>
          </w:divsChild>
        </w:div>
        <w:div w:id="1383599442">
          <w:marLeft w:val="0"/>
          <w:marRight w:val="0"/>
          <w:marTop w:val="0"/>
          <w:marBottom w:val="0"/>
          <w:divBdr>
            <w:top w:val="none" w:sz="0" w:space="0" w:color="auto"/>
            <w:left w:val="none" w:sz="0" w:space="0" w:color="auto"/>
            <w:bottom w:val="none" w:sz="0" w:space="0" w:color="auto"/>
            <w:right w:val="none" w:sz="0" w:space="0" w:color="auto"/>
          </w:divBdr>
          <w:divsChild>
            <w:div w:id="6484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kipedia.ru/document/5299290?pid=17" TargetMode="External"/><Relationship Id="rId4" Type="http://schemas.openxmlformats.org/officeDocument/2006/relationships/hyperlink" Target="https://dokipedia.ru/document/5177926?pid=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2046</Words>
  <Characters>11664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2</cp:revision>
  <dcterms:created xsi:type="dcterms:W3CDTF">2022-12-08T08:01:00Z</dcterms:created>
  <dcterms:modified xsi:type="dcterms:W3CDTF">2022-12-08T08:01:00Z</dcterms:modified>
</cp:coreProperties>
</file>